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4B0E3" w14:textId="77777777" w:rsidR="00C31DE2" w:rsidRDefault="00C31DE2" w:rsidP="00F76B24">
      <w:pPr>
        <w:rPr>
          <w:rFonts w:ascii="Times New Roman" w:hAnsi="Times New Roman" w:cs="Times New Roman"/>
          <w:sz w:val="22"/>
          <w:szCs w:val="22"/>
        </w:rPr>
      </w:pPr>
    </w:p>
    <w:p w14:paraId="2BA34546" w14:textId="77777777" w:rsidR="00C31DE2" w:rsidRDefault="00C31DE2" w:rsidP="00F76B24">
      <w:pPr>
        <w:rPr>
          <w:rFonts w:ascii="Times New Roman" w:hAnsi="Times New Roman" w:cs="Times New Roman"/>
          <w:sz w:val="22"/>
          <w:szCs w:val="22"/>
        </w:rPr>
      </w:pPr>
    </w:p>
    <w:p w14:paraId="7300AFF9" w14:textId="6D9D3F09" w:rsidR="00F76B24" w:rsidRPr="00F76B24" w:rsidRDefault="005A6A1E" w:rsidP="00F76B24">
      <w:pPr>
        <w:rPr>
          <w:rFonts w:ascii="Times" w:eastAsia="Times" w:hAnsi="Times" w:cs="Times New Roman"/>
          <w:szCs w:val="20"/>
        </w:rPr>
      </w:pPr>
      <w:r>
        <w:rPr>
          <w:rFonts w:ascii="Times" w:eastAsia="Times" w:hAnsi="Times" w:cs="Times New Roman"/>
          <w:szCs w:val="20"/>
        </w:rPr>
        <w:t xml:space="preserve">May </w:t>
      </w:r>
      <w:r w:rsidR="00E41214">
        <w:rPr>
          <w:rFonts w:ascii="Times" w:eastAsia="Times" w:hAnsi="Times" w:cs="Times New Roman"/>
          <w:szCs w:val="20"/>
        </w:rPr>
        <w:t>24</w:t>
      </w:r>
      <w:r>
        <w:rPr>
          <w:rFonts w:ascii="Times" w:eastAsia="Times" w:hAnsi="Times" w:cs="Times New Roman"/>
          <w:szCs w:val="20"/>
        </w:rPr>
        <w:t>, 202</w:t>
      </w:r>
      <w:r w:rsidR="0070317A">
        <w:rPr>
          <w:rFonts w:ascii="Times" w:eastAsia="Times" w:hAnsi="Times" w:cs="Times New Roman"/>
          <w:szCs w:val="20"/>
        </w:rPr>
        <w:t>2</w:t>
      </w:r>
    </w:p>
    <w:p w14:paraId="7C6BD6C5" w14:textId="77777777" w:rsidR="00F76B24" w:rsidRPr="00F76B24" w:rsidRDefault="00F76B24" w:rsidP="00F76B24">
      <w:pPr>
        <w:rPr>
          <w:rFonts w:ascii="Times" w:eastAsia="Times" w:hAnsi="Times" w:cs="Times New Roman"/>
          <w:szCs w:val="20"/>
        </w:rPr>
      </w:pPr>
    </w:p>
    <w:p w14:paraId="69762CEE" w14:textId="1A9172EE" w:rsidR="0070317A" w:rsidRDefault="00E41214" w:rsidP="00E41214">
      <w:pPr>
        <w:jc w:val="center"/>
        <w:rPr>
          <w:rFonts w:ascii="Times" w:eastAsia="Times" w:hAnsi="Times" w:cs="Times New Roman"/>
          <w:szCs w:val="20"/>
        </w:rPr>
      </w:pPr>
      <w:r>
        <w:rPr>
          <w:rFonts w:ascii="Times" w:eastAsia="Times" w:hAnsi="Times" w:cs="Times New Roman"/>
          <w:szCs w:val="20"/>
        </w:rPr>
        <w:t>Minutes</w:t>
      </w:r>
    </w:p>
    <w:p w14:paraId="58F2DB1E" w14:textId="77CCF2C0" w:rsidR="00E41214" w:rsidRDefault="00E41214" w:rsidP="00E41214">
      <w:pPr>
        <w:jc w:val="center"/>
        <w:rPr>
          <w:rFonts w:ascii="Times" w:eastAsia="Times" w:hAnsi="Times" w:cs="Times New Roman"/>
          <w:szCs w:val="20"/>
        </w:rPr>
      </w:pPr>
    </w:p>
    <w:p w14:paraId="0C899C53" w14:textId="1CD661D4" w:rsidR="00E41214" w:rsidRDefault="00E41214" w:rsidP="00E41214">
      <w:pPr>
        <w:rPr>
          <w:rFonts w:ascii="Times" w:eastAsia="Times" w:hAnsi="Times" w:cs="Times New Roman"/>
          <w:szCs w:val="20"/>
        </w:rPr>
      </w:pPr>
      <w:r>
        <w:rPr>
          <w:rFonts w:ascii="Times" w:eastAsia="Times" w:hAnsi="Times" w:cs="Times New Roman"/>
          <w:szCs w:val="20"/>
        </w:rPr>
        <w:t>Budget Review and Public Hearing</w:t>
      </w:r>
    </w:p>
    <w:p w14:paraId="6773C9CB" w14:textId="19BF8B6B" w:rsidR="00E41214" w:rsidRDefault="00E41214" w:rsidP="00E41214">
      <w:pPr>
        <w:rPr>
          <w:rFonts w:ascii="Times" w:eastAsia="Times" w:hAnsi="Times" w:cs="Times New Roman"/>
          <w:szCs w:val="20"/>
        </w:rPr>
      </w:pPr>
      <w:r>
        <w:rPr>
          <w:rFonts w:ascii="Times" w:eastAsia="Times" w:hAnsi="Times" w:cs="Times New Roman"/>
          <w:szCs w:val="20"/>
        </w:rPr>
        <w:t>Crook county Agricultural Extension Service District</w:t>
      </w:r>
    </w:p>
    <w:p w14:paraId="64544DA1" w14:textId="64AA44BA" w:rsidR="00E41214" w:rsidRDefault="00E41214" w:rsidP="00E41214">
      <w:pPr>
        <w:rPr>
          <w:rFonts w:ascii="Times" w:eastAsia="Times" w:hAnsi="Times" w:cs="Times New Roman"/>
          <w:szCs w:val="20"/>
        </w:rPr>
      </w:pPr>
      <w:r>
        <w:rPr>
          <w:rFonts w:ascii="Times" w:eastAsia="Times" w:hAnsi="Times" w:cs="Times New Roman"/>
          <w:szCs w:val="20"/>
        </w:rPr>
        <w:t>502 SE Lynn Blvd., Prineville, OR</w:t>
      </w:r>
    </w:p>
    <w:p w14:paraId="731B86E2" w14:textId="02127ADA" w:rsidR="00E41214" w:rsidRDefault="00E41214" w:rsidP="00E41214">
      <w:pPr>
        <w:rPr>
          <w:rFonts w:ascii="Times" w:eastAsia="Times" w:hAnsi="Times" w:cs="Times New Roman"/>
          <w:szCs w:val="20"/>
        </w:rPr>
      </w:pPr>
    </w:p>
    <w:p w14:paraId="19FF9C4B" w14:textId="650E45E5" w:rsidR="00E41214" w:rsidRDefault="00E41214" w:rsidP="00E41214">
      <w:pPr>
        <w:rPr>
          <w:rFonts w:ascii="Times" w:eastAsia="Times" w:hAnsi="Times" w:cs="Times New Roman"/>
          <w:szCs w:val="20"/>
        </w:rPr>
      </w:pPr>
      <w:r>
        <w:rPr>
          <w:rFonts w:ascii="Times" w:eastAsia="Times" w:hAnsi="Times" w:cs="Times New Roman"/>
          <w:szCs w:val="20"/>
        </w:rPr>
        <w:t xml:space="preserve">Members who agreed to be on the Budget Committee:  Janice Flegel, Lynne Breese, John </w:t>
      </w:r>
      <w:proofErr w:type="spellStart"/>
      <w:r>
        <w:rPr>
          <w:rFonts w:ascii="Times" w:eastAsia="Times" w:hAnsi="Times" w:cs="Times New Roman"/>
          <w:szCs w:val="20"/>
        </w:rPr>
        <w:t>Dehler</w:t>
      </w:r>
      <w:proofErr w:type="spellEnd"/>
      <w:r>
        <w:rPr>
          <w:rFonts w:ascii="Times" w:eastAsia="Times" w:hAnsi="Times" w:cs="Times New Roman"/>
          <w:szCs w:val="20"/>
        </w:rPr>
        <w:t xml:space="preserve">; Jerry </w:t>
      </w:r>
      <w:proofErr w:type="spellStart"/>
      <w:r>
        <w:rPr>
          <w:rFonts w:ascii="Times" w:eastAsia="Times" w:hAnsi="Times" w:cs="Times New Roman"/>
          <w:szCs w:val="20"/>
        </w:rPr>
        <w:t>Brummer</w:t>
      </w:r>
      <w:proofErr w:type="spellEnd"/>
      <w:r>
        <w:rPr>
          <w:rFonts w:ascii="Times" w:eastAsia="Times" w:hAnsi="Times" w:cs="Times New Roman"/>
          <w:szCs w:val="20"/>
        </w:rPr>
        <w:t xml:space="preserve"> and Brian Barney, Crook County Commissioners.  Janice Flegel agreed to be the Chair of the Committee.  Unanimous decision that Kim Herber is secretary.</w:t>
      </w:r>
    </w:p>
    <w:p w14:paraId="6F9C49F7" w14:textId="59CE7886" w:rsidR="00E41214" w:rsidRDefault="00E41214" w:rsidP="00E41214">
      <w:pPr>
        <w:rPr>
          <w:rFonts w:ascii="Times" w:eastAsia="Times" w:hAnsi="Times" w:cs="Times New Roman"/>
          <w:szCs w:val="20"/>
        </w:rPr>
      </w:pPr>
    </w:p>
    <w:p w14:paraId="60F286D1" w14:textId="5019654B" w:rsidR="00E41214" w:rsidRDefault="00E41214" w:rsidP="00E41214">
      <w:pPr>
        <w:rPr>
          <w:rFonts w:ascii="Times" w:eastAsia="Times" w:hAnsi="Times" w:cs="Times New Roman"/>
          <w:szCs w:val="20"/>
        </w:rPr>
      </w:pPr>
      <w:r>
        <w:rPr>
          <w:rFonts w:ascii="Times" w:eastAsia="Times" w:hAnsi="Times" w:cs="Times New Roman"/>
          <w:szCs w:val="20"/>
        </w:rPr>
        <w:t>Other Crook County Extension Service District Board members present:  Bill Sigman, Su</w:t>
      </w:r>
      <w:r w:rsidR="00B94529">
        <w:rPr>
          <w:rFonts w:ascii="Times" w:eastAsia="Times" w:hAnsi="Times" w:cs="Times New Roman"/>
          <w:szCs w:val="20"/>
        </w:rPr>
        <w:t>san</w:t>
      </w:r>
      <w:r>
        <w:rPr>
          <w:rFonts w:ascii="Times" w:eastAsia="Times" w:hAnsi="Times" w:cs="Times New Roman"/>
          <w:szCs w:val="20"/>
        </w:rPr>
        <w:t xml:space="preserve"> </w:t>
      </w:r>
      <w:proofErr w:type="spellStart"/>
      <w:r w:rsidR="00B94529">
        <w:rPr>
          <w:rFonts w:ascii="Times" w:eastAsia="Times" w:hAnsi="Times" w:cs="Times New Roman"/>
          <w:szCs w:val="20"/>
        </w:rPr>
        <w:t>Hermrick</w:t>
      </w:r>
      <w:proofErr w:type="spellEnd"/>
      <w:r w:rsidR="00B94529">
        <w:rPr>
          <w:rFonts w:ascii="Times" w:eastAsia="Times" w:hAnsi="Times" w:cs="Times New Roman"/>
          <w:szCs w:val="20"/>
        </w:rPr>
        <w:t>, Vicky Kemp</w:t>
      </w:r>
      <w:r w:rsidR="00F0342D">
        <w:rPr>
          <w:rFonts w:ascii="Times" w:eastAsia="Times" w:hAnsi="Times" w:cs="Times New Roman"/>
          <w:szCs w:val="20"/>
        </w:rPr>
        <w:t>.  Lauren Simmons joined the meeting via Zoom.</w:t>
      </w:r>
    </w:p>
    <w:p w14:paraId="794FCC0E" w14:textId="05541ED0" w:rsidR="00F0342D" w:rsidRDefault="00F0342D" w:rsidP="00E41214">
      <w:pPr>
        <w:rPr>
          <w:rFonts w:ascii="Times" w:eastAsia="Times" w:hAnsi="Times" w:cs="Times New Roman"/>
          <w:szCs w:val="20"/>
        </w:rPr>
      </w:pPr>
    </w:p>
    <w:p w14:paraId="072ED06E" w14:textId="0F3A7190" w:rsidR="00F0342D" w:rsidRDefault="00F0342D" w:rsidP="00E41214">
      <w:pPr>
        <w:rPr>
          <w:rFonts w:ascii="Times" w:eastAsia="Times" w:hAnsi="Times" w:cs="Times New Roman"/>
          <w:szCs w:val="20"/>
        </w:rPr>
      </w:pPr>
      <w:r>
        <w:rPr>
          <w:rFonts w:ascii="Times" w:eastAsia="Times" w:hAnsi="Times" w:cs="Times New Roman"/>
          <w:szCs w:val="20"/>
        </w:rPr>
        <w:t xml:space="preserve">OSU Extension Representatives present:  Nicole Strong, Regional Director; Kim Herber, Crook County Extension Manager and Budget Officer; Mylen Bohle; Becky Munn, Samara Worlein-Rufener, Scott Duggan, Amy Jo Detweiler, Jeremiah Dung. </w:t>
      </w:r>
    </w:p>
    <w:p w14:paraId="502357C9" w14:textId="76EB95E1" w:rsidR="00F0342D" w:rsidRDefault="00F0342D" w:rsidP="00E41214">
      <w:pPr>
        <w:rPr>
          <w:rFonts w:ascii="Times" w:eastAsia="Times" w:hAnsi="Times" w:cs="Times New Roman"/>
          <w:szCs w:val="20"/>
        </w:rPr>
      </w:pPr>
    </w:p>
    <w:p w14:paraId="46E1CD1A" w14:textId="11BBE41E" w:rsidR="00F0342D" w:rsidRDefault="00F0342D" w:rsidP="00E41214">
      <w:pPr>
        <w:rPr>
          <w:rFonts w:ascii="Times" w:eastAsia="Times" w:hAnsi="Times" w:cs="Times New Roman"/>
          <w:szCs w:val="20"/>
        </w:rPr>
      </w:pPr>
      <w:r>
        <w:rPr>
          <w:rFonts w:ascii="Times" w:eastAsia="Times" w:hAnsi="Times" w:cs="Times New Roman"/>
          <w:szCs w:val="20"/>
        </w:rPr>
        <w:t>There was no public representation.</w:t>
      </w:r>
    </w:p>
    <w:p w14:paraId="702B1F2C" w14:textId="4157D7BD" w:rsidR="00F0342D" w:rsidRDefault="00F0342D" w:rsidP="00E41214">
      <w:pPr>
        <w:rPr>
          <w:rFonts w:ascii="Times" w:eastAsia="Times" w:hAnsi="Times" w:cs="Times New Roman"/>
          <w:szCs w:val="20"/>
        </w:rPr>
      </w:pPr>
    </w:p>
    <w:p w14:paraId="61FC5822" w14:textId="4BD833E6" w:rsidR="00F0342D" w:rsidRPr="00F76B24" w:rsidRDefault="00A350F2" w:rsidP="00E41214">
      <w:pPr>
        <w:rPr>
          <w:rFonts w:ascii="Times" w:eastAsia="Times" w:hAnsi="Times" w:cs="Times New Roman"/>
          <w:szCs w:val="20"/>
        </w:rPr>
      </w:pPr>
      <w:r>
        <w:rPr>
          <w:rFonts w:ascii="Times" w:eastAsia="Times" w:hAnsi="Times" w:cs="Times New Roman"/>
          <w:szCs w:val="20"/>
        </w:rPr>
        <w:t>The meeting</w:t>
      </w:r>
      <w:r w:rsidR="00F0342D">
        <w:rPr>
          <w:rFonts w:ascii="Times" w:eastAsia="Times" w:hAnsi="Times" w:cs="Times New Roman"/>
          <w:szCs w:val="20"/>
        </w:rPr>
        <w:t xml:space="preserve"> was called to order by Budget Committee Chair, Janice Flegel at 6:10 pm.  The budget message was read by Kim Herber, Budget Officer.  Kim provided a review of the general fund and the reserve funds.  All funds make up the total Service District budget. </w:t>
      </w:r>
    </w:p>
    <w:p w14:paraId="3A769190" w14:textId="17CE894E" w:rsidR="00451230" w:rsidRDefault="00451230" w:rsidP="00F76B24">
      <w:pPr>
        <w:ind w:firstLine="720"/>
        <w:rPr>
          <w:rFonts w:ascii="Times" w:eastAsia="Times" w:hAnsi="Times" w:cs="Times New Roman"/>
          <w:szCs w:val="20"/>
        </w:rPr>
      </w:pPr>
    </w:p>
    <w:p w14:paraId="2F0DFB5F" w14:textId="77777777" w:rsidR="00717338" w:rsidRDefault="00717338" w:rsidP="00B925D1">
      <w:pPr>
        <w:pStyle w:val="BODYADDRESS"/>
      </w:pPr>
    </w:p>
    <w:p w14:paraId="467138C3" w14:textId="32C595CE" w:rsidR="00F76B24" w:rsidRPr="00F76B24" w:rsidRDefault="00F76B24" w:rsidP="00F76B24">
      <w:pPr>
        <w:rPr>
          <w:rFonts w:ascii="Times" w:eastAsia="Times" w:hAnsi="Times" w:cs="Times New Roman"/>
          <w:szCs w:val="20"/>
        </w:rPr>
      </w:pPr>
      <w:r w:rsidRPr="00F76B24">
        <w:rPr>
          <w:rFonts w:ascii="Times" w:eastAsia="Times" w:hAnsi="Times" w:cs="Times New Roman"/>
          <w:b/>
          <w:szCs w:val="20"/>
        </w:rPr>
        <w:t xml:space="preserve">Budget Message for </w:t>
      </w:r>
      <w:r>
        <w:rPr>
          <w:rFonts w:ascii="Times" w:eastAsia="Times" w:hAnsi="Times" w:cs="Times New Roman"/>
          <w:b/>
          <w:szCs w:val="20"/>
        </w:rPr>
        <w:t>20</w:t>
      </w:r>
      <w:r w:rsidR="00C31DE2">
        <w:rPr>
          <w:rFonts w:ascii="Times" w:eastAsia="Times" w:hAnsi="Times" w:cs="Times New Roman"/>
          <w:b/>
          <w:szCs w:val="20"/>
        </w:rPr>
        <w:t>2</w:t>
      </w:r>
      <w:r w:rsidR="0070317A">
        <w:rPr>
          <w:rFonts w:ascii="Times" w:eastAsia="Times" w:hAnsi="Times" w:cs="Times New Roman"/>
          <w:b/>
          <w:szCs w:val="20"/>
        </w:rPr>
        <w:t>2</w:t>
      </w:r>
      <w:r w:rsidR="00451230">
        <w:rPr>
          <w:rFonts w:ascii="Times" w:eastAsia="Times" w:hAnsi="Times" w:cs="Times New Roman"/>
          <w:b/>
          <w:szCs w:val="20"/>
        </w:rPr>
        <w:t>-20</w:t>
      </w:r>
      <w:r w:rsidR="00C31DE2">
        <w:rPr>
          <w:rFonts w:ascii="Times" w:eastAsia="Times" w:hAnsi="Times" w:cs="Times New Roman"/>
          <w:b/>
          <w:szCs w:val="20"/>
        </w:rPr>
        <w:t>2</w:t>
      </w:r>
      <w:r w:rsidR="0070317A">
        <w:rPr>
          <w:rFonts w:ascii="Times" w:eastAsia="Times" w:hAnsi="Times" w:cs="Times New Roman"/>
          <w:b/>
          <w:szCs w:val="20"/>
        </w:rPr>
        <w:t>3</w:t>
      </w:r>
      <w:r w:rsidRPr="00F76B24">
        <w:rPr>
          <w:rFonts w:ascii="Times" w:eastAsia="Times" w:hAnsi="Times" w:cs="Times New Roman"/>
          <w:szCs w:val="20"/>
        </w:rPr>
        <w:t xml:space="preserve">: </w:t>
      </w:r>
    </w:p>
    <w:p w14:paraId="009B7519" w14:textId="77777777" w:rsidR="00F76B24" w:rsidRPr="00F76B24" w:rsidRDefault="00F76B24" w:rsidP="00F76B24">
      <w:pPr>
        <w:rPr>
          <w:rFonts w:ascii="Times" w:eastAsia="Times" w:hAnsi="Times" w:cs="Times New Roman"/>
          <w:szCs w:val="20"/>
        </w:rPr>
      </w:pPr>
    </w:p>
    <w:p w14:paraId="66E7F4E8" w14:textId="544361DD" w:rsidR="00F76B24" w:rsidRPr="00F76B24" w:rsidRDefault="00F76B24" w:rsidP="00F76B24">
      <w:pPr>
        <w:rPr>
          <w:rFonts w:ascii="Times" w:eastAsia="Times" w:hAnsi="Times" w:cs="Times New Roman"/>
          <w:szCs w:val="20"/>
        </w:rPr>
      </w:pPr>
      <w:r w:rsidRPr="00F76B24">
        <w:rPr>
          <w:rFonts w:ascii="Times" w:eastAsia="Times" w:hAnsi="Times" w:cs="Times New Roman"/>
          <w:szCs w:val="20"/>
        </w:rPr>
        <w:t>Continued growth in the County’s property tax valuation for 20</w:t>
      </w:r>
      <w:r w:rsidR="00FE40EF">
        <w:rPr>
          <w:rFonts w:ascii="Times" w:eastAsia="Times" w:hAnsi="Times" w:cs="Times New Roman"/>
          <w:szCs w:val="20"/>
        </w:rPr>
        <w:t>2</w:t>
      </w:r>
      <w:r w:rsidR="0070317A">
        <w:rPr>
          <w:rFonts w:ascii="Times" w:eastAsia="Times" w:hAnsi="Times" w:cs="Times New Roman"/>
          <w:szCs w:val="20"/>
        </w:rPr>
        <w:t>2</w:t>
      </w:r>
      <w:r w:rsidR="00C250D1">
        <w:rPr>
          <w:rFonts w:ascii="Times" w:eastAsia="Times" w:hAnsi="Times" w:cs="Times New Roman"/>
          <w:szCs w:val="20"/>
        </w:rPr>
        <w:t>-2</w:t>
      </w:r>
      <w:r w:rsidR="0070317A">
        <w:rPr>
          <w:rFonts w:ascii="Times" w:eastAsia="Times" w:hAnsi="Times" w:cs="Times New Roman"/>
          <w:szCs w:val="20"/>
        </w:rPr>
        <w:t>3</w:t>
      </w:r>
      <w:r>
        <w:rPr>
          <w:rFonts w:ascii="Times" w:eastAsia="Times" w:hAnsi="Times" w:cs="Times New Roman"/>
          <w:szCs w:val="20"/>
        </w:rPr>
        <w:t xml:space="preserve"> </w:t>
      </w:r>
      <w:r w:rsidRPr="00F76B24">
        <w:rPr>
          <w:rFonts w:ascii="Times" w:eastAsia="Times" w:hAnsi="Times" w:cs="Times New Roman"/>
          <w:szCs w:val="20"/>
        </w:rPr>
        <w:t xml:space="preserve">will result in an estimated </w:t>
      </w:r>
      <w:r w:rsidR="0070317A">
        <w:rPr>
          <w:rFonts w:ascii="Times" w:eastAsia="Times" w:hAnsi="Times" w:cs="Times New Roman"/>
          <w:szCs w:val="20"/>
        </w:rPr>
        <w:t>4</w:t>
      </w:r>
      <w:r w:rsidRPr="00F76B24">
        <w:rPr>
          <w:rFonts w:ascii="Times" w:eastAsia="Times" w:hAnsi="Times" w:cs="Times New Roman"/>
          <w:szCs w:val="20"/>
        </w:rPr>
        <w:t xml:space="preserve">% growth in property tax revenue for the District.  This year’s budget includes assessing the full taxing value of $ 0.1207/$1000 of valuation.  Tax revenue is only applied to expenses in the general fund (and accumulations in the Building Maintenance and Vehicle reserve funds).   </w:t>
      </w:r>
    </w:p>
    <w:p w14:paraId="6BAB444B" w14:textId="77777777" w:rsidR="00F76B24" w:rsidRPr="00F76B24" w:rsidRDefault="00F76B24" w:rsidP="00F76B24">
      <w:pPr>
        <w:rPr>
          <w:rFonts w:ascii="Times" w:eastAsia="Times" w:hAnsi="Times" w:cs="Times New Roman"/>
          <w:szCs w:val="20"/>
        </w:rPr>
      </w:pPr>
    </w:p>
    <w:p w14:paraId="2467D8A6" w14:textId="01F464AF" w:rsidR="00F76B24" w:rsidRPr="00F76B24" w:rsidRDefault="00F76B24" w:rsidP="00F76B24">
      <w:pPr>
        <w:rPr>
          <w:rFonts w:ascii="Times" w:eastAsia="Times" w:hAnsi="Times" w:cs="Times New Roman"/>
          <w:szCs w:val="20"/>
        </w:rPr>
      </w:pPr>
      <w:r w:rsidRPr="00F76B24">
        <w:rPr>
          <w:rFonts w:ascii="Times" w:eastAsia="Times" w:hAnsi="Times" w:cs="Times New Roman"/>
          <w:b/>
          <w:szCs w:val="20"/>
        </w:rPr>
        <w:t xml:space="preserve">Personnel </w:t>
      </w:r>
      <w:r w:rsidRPr="00F76B24">
        <w:rPr>
          <w:rFonts w:ascii="Times" w:eastAsia="Times" w:hAnsi="Times" w:cs="Times New Roman"/>
          <w:szCs w:val="20"/>
        </w:rPr>
        <w:t xml:space="preserve">costs are budgeted for </w:t>
      </w:r>
      <w:r>
        <w:rPr>
          <w:rFonts w:ascii="Times" w:eastAsia="Times" w:hAnsi="Times" w:cs="Times New Roman"/>
          <w:szCs w:val="20"/>
        </w:rPr>
        <w:t>20</w:t>
      </w:r>
      <w:r w:rsidR="00FE40EF">
        <w:rPr>
          <w:rFonts w:ascii="Times" w:eastAsia="Times" w:hAnsi="Times" w:cs="Times New Roman"/>
          <w:szCs w:val="20"/>
        </w:rPr>
        <w:t>2</w:t>
      </w:r>
      <w:r w:rsidR="0070317A">
        <w:rPr>
          <w:rFonts w:ascii="Times" w:eastAsia="Times" w:hAnsi="Times" w:cs="Times New Roman"/>
          <w:szCs w:val="20"/>
        </w:rPr>
        <w:t>2</w:t>
      </w:r>
      <w:r>
        <w:rPr>
          <w:rFonts w:ascii="Times" w:eastAsia="Times" w:hAnsi="Times" w:cs="Times New Roman"/>
          <w:szCs w:val="20"/>
        </w:rPr>
        <w:t>-</w:t>
      </w:r>
      <w:r w:rsidR="00C250D1">
        <w:rPr>
          <w:rFonts w:ascii="Times" w:eastAsia="Times" w:hAnsi="Times" w:cs="Times New Roman"/>
          <w:szCs w:val="20"/>
        </w:rPr>
        <w:t>2</w:t>
      </w:r>
      <w:r w:rsidR="0070317A">
        <w:rPr>
          <w:rFonts w:ascii="Times" w:eastAsia="Times" w:hAnsi="Times" w:cs="Times New Roman"/>
          <w:szCs w:val="20"/>
        </w:rPr>
        <w:t>3</w:t>
      </w:r>
      <w:r w:rsidRPr="00F76B24">
        <w:rPr>
          <w:rFonts w:ascii="Times" w:eastAsia="Times" w:hAnsi="Times" w:cs="Times New Roman"/>
          <w:szCs w:val="20"/>
        </w:rPr>
        <w:t xml:space="preserve"> year </w:t>
      </w:r>
      <w:r w:rsidR="0070317A">
        <w:rPr>
          <w:rFonts w:ascii="Times" w:eastAsia="Times" w:hAnsi="Times" w:cs="Times New Roman"/>
          <w:szCs w:val="20"/>
        </w:rPr>
        <w:t xml:space="preserve">that </w:t>
      </w:r>
      <w:r w:rsidR="0097450F">
        <w:rPr>
          <w:rFonts w:ascii="Times" w:eastAsia="Times" w:hAnsi="Times" w:cs="Times New Roman"/>
          <w:szCs w:val="20"/>
        </w:rPr>
        <w:t>reflect</w:t>
      </w:r>
      <w:r>
        <w:rPr>
          <w:rFonts w:ascii="Times" w:eastAsia="Times" w:hAnsi="Times" w:cs="Times New Roman"/>
          <w:szCs w:val="20"/>
        </w:rPr>
        <w:t xml:space="preserve"> the </w:t>
      </w:r>
      <w:r w:rsidR="00FE40EF">
        <w:rPr>
          <w:rFonts w:ascii="Times" w:eastAsia="Times" w:hAnsi="Times" w:cs="Times New Roman"/>
          <w:szCs w:val="20"/>
        </w:rPr>
        <w:t xml:space="preserve">continued position </w:t>
      </w:r>
      <w:r w:rsidR="00C250D1">
        <w:rPr>
          <w:rFonts w:ascii="Times" w:eastAsia="Times" w:hAnsi="Times" w:cs="Times New Roman"/>
          <w:szCs w:val="20"/>
        </w:rPr>
        <w:t xml:space="preserve">of a permanent </w:t>
      </w:r>
      <w:r w:rsidR="00F05926">
        <w:rPr>
          <w:rFonts w:ascii="Times" w:eastAsia="Times" w:hAnsi="Times" w:cs="Times New Roman"/>
          <w:szCs w:val="20"/>
        </w:rPr>
        <w:t>1.0 FTE</w:t>
      </w:r>
      <w:r w:rsidR="0070317A">
        <w:rPr>
          <w:rFonts w:ascii="Times" w:eastAsia="Times" w:hAnsi="Times" w:cs="Times New Roman"/>
          <w:szCs w:val="20"/>
        </w:rPr>
        <w:t xml:space="preserve"> Extension</w:t>
      </w:r>
      <w:r w:rsidR="00F05926">
        <w:rPr>
          <w:rFonts w:ascii="Times" w:eastAsia="Times" w:hAnsi="Times" w:cs="Times New Roman"/>
          <w:szCs w:val="20"/>
        </w:rPr>
        <w:t xml:space="preserve"> Program Coordinator,</w:t>
      </w:r>
      <w:r w:rsidR="00FE40EF">
        <w:rPr>
          <w:rFonts w:ascii="Times" w:eastAsia="Times" w:hAnsi="Times" w:cs="Times New Roman"/>
          <w:szCs w:val="20"/>
        </w:rPr>
        <w:t xml:space="preserve"> as well as the 1.0 FTE Extension Manager</w:t>
      </w:r>
      <w:r w:rsidR="00657DDC">
        <w:rPr>
          <w:rFonts w:ascii="Times" w:eastAsia="Times" w:hAnsi="Times" w:cs="Times New Roman"/>
          <w:szCs w:val="20"/>
        </w:rPr>
        <w:t xml:space="preserve">.  </w:t>
      </w:r>
      <w:r w:rsidR="00F05926">
        <w:rPr>
          <w:rFonts w:ascii="Times" w:eastAsia="Times" w:hAnsi="Times" w:cs="Times New Roman"/>
          <w:szCs w:val="20"/>
        </w:rPr>
        <w:t xml:space="preserve">The budget also reflects the 0.7 FTE office assistant that will remain </w:t>
      </w:r>
      <w:r w:rsidR="00583F95">
        <w:rPr>
          <w:rFonts w:ascii="Times" w:eastAsia="Times" w:hAnsi="Times" w:cs="Times New Roman"/>
          <w:szCs w:val="20"/>
        </w:rPr>
        <w:t xml:space="preserve">in the budget </w:t>
      </w:r>
      <w:r w:rsidR="00F05926">
        <w:rPr>
          <w:rFonts w:ascii="Times" w:eastAsia="Times" w:hAnsi="Times" w:cs="Times New Roman"/>
          <w:szCs w:val="20"/>
        </w:rPr>
        <w:t xml:space="preserve">due to the possibility of additional staffing needs.  </w:t>
      </w:r>
      <w:r w:rsidRPr="00F76B24">
        <w:rPr>
          <w:rFonts w:ascii="Times" w:eastAsia="Times" w:hAnsi="Times" w:cs="Times New Roman"/>
          <w:szCs w:val="20"/>
        </w:rPr>
        <w:t xml:space="preserve">Budgeted salaries are up when compared to </w:t>
      </w:r>
      <w:r>
        <w:rPr>
          <w:rFonts w:ascii="Times" w:eastAsia="Times" w:hAnsi="Times" w:cs="Times New Roman"/>
          <w:szCs w:val="20"/>
        </w:rPr>
        <w:t>20</w:t>
      </w:r>
      <w:r w:rsidR="00844130">
        <w:rPr>
          <w:rFonts w:ascii="Times" w:eastAsia="Times" w:hAnsi="Times" w:cs="Times New Roman"/>
          <w:szCs w:val="20"/>
        </w:rPr>
        <w:t>2</w:t>
      </w:r>
      <w:r w:rsidR="00F05926">
        <w:rPr>
          <w:rFonts w:ascii="Times" w:eastAsia="Times" w:hAnsi="Times" w:cs="Times New Roman"/>
          <w:szCs w:val="20"/>
        </w:rPr>
        <w:t>1-22</w:t>
      </w:r>
      <w:r w:rsidRPr="00F76B24">
        <w:rPr>
          <w:rFonts w:ascii="Times" w:eastAsia="Times" w:hAnsi="Times" w:cs="Times New Roman"/>
          <w:szCs w:val="20"/>
        </w:rPr>
        <w:t xml:space="preserve"> </w:t>
      </w:r>
      <w:r w:rsidR="006F66FD">
        <w:rPr>
          <w:rFonts w:ascii="Times" w:eastAsia="Times" w:hAnsi="Times" w:cs="Times New Roman"/>
          <w:szCs w:val="20"/>
        </w:rPr>
        <w:t xml:space="preserve">FY </w:t>
      </w:r>
      <w:r w:rsidR="00FE40EF">
        <w:rPr>
          <w:rFonts w:ascii="Times" w:eastAsia="Times" w:hAnsi="Times" w:cs="Times New Roman"/>
          <w:szCs w:val="20"/>
        </w:rPr>
        <w:t>and o</w:t>
      </w:r>
      <w:r>
        <w:rPr>
          <w:rFonts w:ascii="Times" w:eastAsia="Times" w:hAnsi="Times" w:cs="Times New Roman"/>
          <w:szCs w:val="20"/>
        </w:rPr>
        <w:t xml:space="preserve">ur </w:t>
      </w:r>
      <w:r w:rsidR="00C250D1">
        <w:rPr>
          <w:rFonts w:ascii="Times" w:eastAsia="Times" w:hAnsi="Times" w:cs="Times New Roman"/>
          <w:szCs w:val="20"/>
        </w:rPr>
        <w:t xml:space="preserve">health insurance costs </w:t>
      </w:r>
      <w:r w:rsidR="009B3A32">
        <w:rPr>
          <w:rFonts w:ascii="Times" w:eastAsia="Times" w:hAnsi="Times" w:cs="Times New Roman"/>
          <w:szCs w:val="20"/>
        </w:rPr>
        <w:t>are slightly lower</w:t>
      </w:r>
      <w:r w:rsidR="006F66FD">
        <w:rPr>
          <w:rFonts w:ascii="Times" w:eastAsia="Times" w:hAnsi="Times" w:cs="Times New Roman"/>
          <w:szCs w:val="20"/>
        </w:rPr>
        <w:t>.</w:t>
      </w:r>
      <w:r w:rsidR="00FE40EF">
        <w:rPr>
          <w:rFonts w:ascii="Times" w:eastAsia="Times" w:hAnsi="Times" w:cs="Times New Roman"/>
          <w:szCs w:val="20"/>
        </w:rPr>
        <w:t xml:space="preserve"> </w:t>
      </w:r>
      <w:r w:rsidRPr="00F76B24">
        <w:rPr>
          <w:rFonts w:ascii="Times" w:eastAsia="Times" w:hAnsi="Times" w:cs="Times New Roman"/>
          <w:szCs w:val="20"/>
        </w:rPr>
        <w:t xml:space="preserve">  Additional cost </w:t>
      </w:r>
      <w:r w:rsidRPr="00F76B24">
        <w:rPr>
          <w:rFonts w:ascii="Times" w:eastAsia="Times" w:hAnsi="Times" w:cs="Times New Roman"/>
          <w:szCs w:val="20"/>
        </w:rPr>
        <w:lastRenderedPageBreak/>
        <w:t xml:space="preserve">items in this budget category are in the contribution to </w:t>
      </w:r>
      <w:r w:rsidR="00B01FE5">
        <w:rPr>
          <w:rFonts w:ascii="Times" w:eastAsia="Times" w:hAnsi="Times" w:cs="Times New Roman"/>
          <w:szCs w:val="20"/>
        </w:rPr>
        <w:t xml:space="preserve">full-time </w:t>
      </w:r>
      <w:r w:rsidRPr="00F76B24">
        <w:rPr>
          <w:rFonts w:ascii="Times" w:eastAsia="Times" w:hAnsi="Times" w:cs="Times New Roman"/>
          <w:szCs w:val="20"/>
        </w:rPr>
        <w:t xml:space="preserve">employee retirement accounts (401K), and FICA.  </w:t>
      </w:r>
    </w:p>
    <w:p w14:paraId="3EEF2542" w14:textId="77777777" w:rsidR="00F76B24" w:rsidRPr="00F76B24" w:rsidRDefault="00F76B24" w:rsidP="00F76B24">
      <w:pPr>
        <w:rPr>
          <w:rFonts w:ascii="Times" w:eastAsia="Times" w:hAnsi="Times" w:cs="Times New Roman"/>
          <w:szCs w:val="20"/>
        </w:rPr>
      </w:pPr>
    </w:p>
    <w:p w14:paraId="493F3B86" w14:textId="35A57D9D" w:rsidR="00F76B24" w:rsidRPr="00F76B24" w:rsidRDefault="00F76B24" w:rsidP="00F76B24">
      <w:pPr>
        <w:rPr>
          <w:rFonts w:ascii="Times" w:eastAsia="Times" w:hAnsi="Times" w:cs="Times New Roman"/>
          <w:szCs w:val="20"/>
        </w:rPr>
      </w:pPr>
      <w:r w:rsidRPr="00F76B24">
        <w:rPr>
          <w:rFonts w:ascii="Times" w:eastAsia="Times" w:hAnsi="Times" w:cs="Times New Roman"/>
          <w:b/>
          <w:szCs w:val="20"/>
        </w:rPr>
        <w:t>Materials and Services</w:t>
      </w:r>
      <w:r w:rsidRPr="00F76B24">
        <w:rPr>
          <w:rFonts w:ascii="Times" w:eastAsia="Times" w:hAnsi="Times" w:cs="Times New Roman"/>
          <w:szCs w:val="20"/>
        </w:rPr>
        <w:t xml:space="preserve"> costs will </w:t>
      </w:r>
      <w:r w:rsidR="009B3A32">
        <w:rPr>
          <w:rFonts w:ascii="Times" w:eastAsia="Times" w:hAnsi="Times" w:cs="Times New Roman"/>
          <w:szCs w:val="20"/>
        </w:rPr>
        <w:t xml:space="preserve">increase </w:t>
      </w:r>
      <w:r w:rsidRPr="00F76B24">
        <w:rPr>
          <w:rFonts w:ascii="Times" w:eastAsia="Times" w:hAnsi="Times" w:cs="Times New Roman"/>
          <w:szCs w:val="20"/>
        </w:rPr>
        <w:t xml:space="preserve">for </w:t>
      </w:r>
      <w:r>
        <w:rPr>
          <w:rFonts w:ascii="Times" w:eastAsia="Times" w:hAnsi="Times" w:cs="Times New Roman"/>
          <w:szCs w:val="20"/>
        </w:rPr>
        <w:t xml:space="preserve">the </w:t>
      </w:r>
      <w:r w:rsidRPr="00F76B24">
        <w:rPr>
          <w:rFonts w:ascii="Times" w:eastAsia="Times" w:hAnsi="Times" w:cs="Times New Roman"/>
          <w:szCs w:val="20"/>
        </w:rPr>
        <w:t xml:space="preserve">District in FY </w:t>
      </w:r>
      <w:r>
        <w:rPr>
          <w:rFonts w:ascii="Times" w:eastAsia="Times" w:hAnsi="Times" w:cs="Times New Roman"/>
          <w:szCs w:val="20"/>
        </w:rPr>
        <w:t>20</w:t>
      </w:r>
      <w:r w:rsidR="00FE40EF">
        <w:rPr>
          <w:rFonts w:ascii="Times" w:eastAsia="Times" w:hAnsi="Times" w:cs="Times New Roman"/>
          <w:szCs w:val="20"/>
        </w:rPr>
        <w:t>2</w:t>
      </w:r>
      <w:r w:rsidR="0097450F">
        <w:rPr>
          <w:rFonts w:ascii="Times" w:eastAsia="Times" w:hAnsi="Times" w:cs="Times New Roman"/>
          <w:szCs w:val="20"/>
        </w:rPr>
        <w:t>2</w:t>
      </w:r>
      <w:r>
        <w:rPr>
          <w:rFonts w:ascii="Times" w:eastAsia="Times" w:hAnsi="Times" w:cs="Times New Roman"/>
          <w:szCs w:val="20"/>
        </w:rPr>
        <w:t>-</w:t>
      </w:r>
      <w:r w:rsidR="00B01FE5">
        <w:rPr>
          <w:rFonts w:ascii="Times" w:eastAsia="Times" w:hAnsi="Times" w:cs="Times New Roman"/>
          <w:szCs w:val="20"/>
        </w:rPr>
        <w:t>2</w:t>
      </w:r>
      <w:r w:rsidR="0097450F">
        <w:rPr>
          <w:rFonts w:ascii="Times" w:eastAsia="Times" w:hAnsi="Times" w:cs="Times New Roman"/>
          <w:szCs w:val="20"/>
        </w:rPr>
        <w:t>3</w:t>
      </w:r>
      <w:r w:rsidRPr="00F76B24">
        <w:rPr>
          <w:rFonts w:ascii="Times" w:eastAsia="Times" w:hAnsi="Times" w:cs="Times New Roman"/>
          <w:szCs w:val="20"/>
        </w:rPr>
        <w:t>.  This is a large category that includes everything from office supplies,</w:t>
      </w:r>
      <w:r w:rsidR="00B01FE5">
        <w:rPr>
          <w:rFonts w:ascii="Times" w:eastAsia="Times" w:hAnsi="Times" w:cs="Times New Roman"/>
          <w:szCs w:val="20"/>
        </w:rPr>
        <w:t xml:space="preserve"> travel expenses, publication expenses</w:t>
      </w:r>
      <w:r w:rsidR="0087676F">
        <w:rPr>
          <w:rFonts w:ascii="Times" w:eastAsia="Times" w:hAnsi="Times" w:cs="Times New Roman"/>
          <w:szCs w:val="20"/>
        </w:rPr>
        <w:t>,</w:t>
      </w:r>
      <w:r w:rsidR="00B01FE5">
        <w:rPr>
          <w:rFonts w:ascii="Times" w:eastAsia="Times" w:hAnsi="Times" w:cs="Times New Roman"/>
          <w:szCs w:val="20"/>
        </w:rPr>
        <w:t xml:space="preserve"> and production costs as well as</w:t>
      </w:r>
      <w:r w:rsidRPr="00F76B24">
        <w:rPr>
          <w:rFonts w:ascii="Times" w:eastAsia="Times" w:hAnsi="Times" w:cs="Times New Roman"/>
          <w:szCs w:val="20"/>
        </w:rPr>
        <w:t xml:space="preserve"> transfers to OSU for a portion </w:t>
      </w:r>
      <w:r w:rsidR="006F66FD">
        <w:rPr>
          <w:rFonts w:ascii="Times" w:eastAsia="Times" w:hAnsi="Times" w:cs="Times New Roman"/>
          <w:szCs w:val="20"/>
        </w:rPr>
        <w:t>of ope</w:t>
      </w:r>
      <w:r w:rsidR="006F66FD" w:rsidRPr="00F76B24">
        <w:rPr>
          <w:rFonts w:ascii="Times" w:eastAsia="Times" w:hAnsi="Times" w:cs="Times New Roman"/>
          <w:szCs w:val="20"/>
        </w:rPr>
        <w:t xml:space="preserve">rational </w:t>
      </w:r>
      <w:r w:rsidR="009B3A32">
        <w:rPr>
          <w:rFonts w:ascii="Times" w:eastAsia="Times" w:hAnsi="Times" w:cs="Times New Roman"/>
          <w:szCs w:val="20"/>
        </w:rPr>
        <w:t>costs</w:t>
      </w:r>
      <w:r w:rsidRPr="00F76B24">
        <w:rPr>
          <w:rFonts w:ascii="Times" w:eastAsia="Times" w:hAnsi="Times" w:cs="Times New Roman"/>
          <w:szCs w:val="20"/>
        </w:rPr>
        <w:t xml:space="preserve">. Travel costs are budgeted to </w:t>
      </w:r>
      <w:r w:rsidR="009B3A32">
        <w:rPr>
          <w:rFonts w:ascii="Times" w:eastAsia="Times" w:hAnsi="Times" w:cs="Times New Roman"/>
          <w:szCs w:val="20"/>
        </w:rPr>
        <w:t xml:space="preserve">slightly increase due to the price increase in fuel which leads to </w:t>
      </w:r>
      <w:r w:rsidR="0087676F">
        <w:rPr>
          <w:rFonts w:ascii="Times" w:eastAsia="Times" w:hAnsi="Times" w:cs="Times New Roman"/>
          <w:szCs w:val="20"/>
        </w:rPr>
        <w:t xml:space="preserve">an </w:t>
      </w:r>
      <w:r w:rsidR="009B3A32">
        <w:rPr>
          <w:rFonts w:ascii="Times" w:eastAsia="Times" w:hAnsi="Times" w:cs="Times New Roman"/>
          <w:szCs w:val="20"/>
        </w:rPr>
        <w:t>increase in airfare, etc.  We also are anticipating</w:t>
      </w:r>
      <w:r w:rsidR="00C53B58">
        <w:rPr>
          <w:rFonts w:ascii="Times" w:eastAsia="Times" w:hAnsi="Times" w:cs="Times New Roman"/>
          <w:szCs w:val="20"/>
        </w:rPr>
        <w:t xml:space="preserve"> OSU</w:t>
      </w:r>
      <w:r w:rsidR="006C6825">
        <w:rPr>
          <w:rFonts w:ascii="Times" w:eastAsia="Times" w:hAnsi="Times" w:cs="Times New Roman"/>
          <w:szCs w:val="20"/>
        </w:rPr>
        <w:t xml:space="preserve"> fill</w:t>
      </w:r>
      <w:r w:rsidR="00C53B58">
        <w:rPr>
          <w:rFonts w:ascii="Times" w:eastAsia="Times" w:hAnsi="Times" w:cs="Times New Roman"/>
          <w:szCs w:val="20"/>
        </w:rPr>
        <w:t xml:space="preserve">ing the </w:t>
      </w:r>
      <w:r w:rsidR="005A6A1E">
        <w:rPr>
          <w:rFonts w:ascii="Times" w:eastAsia="Times" w:hAnsi="Times" w:cs="Times New Roman"/>
          <w:szCs w:val="20"/>
        </w:rPr>
        <w:t xml:space="preserve">Ag position after </w:t>
      </w:r>
      <w:proofErr w:type="spellStart"/>
      <w:r w:rsidR="005A6A1E">
        <w:rPr>
          <w:rFonts w:ascii="Times" w:eastAsia="Times" w:hAnsi="Times" w:cs="Times New Roman"/>
          <w:szCs w:val="20"/>
        </w:rPr>
        <w:t>Mylen’s</w:t>
      </w:r>
      <w:proofErr w:type="spellEnd"/>
      <w:r w:rsidR="005A6A1E">
        <w:rPr>
          <w:rFonts w:ascii="Times" w:eastAsia="Times" w:hAnsi="Times" w:cs="Times New Roman"/>
          <w:szCs w:val="20"/>
        </w:rPr>
        <w:t xml:space="preserve"> </w:t>
      </w:r>
      <w:r w:rsidR="009B3A32">
        <w:rPr>
          <w:rFonts w:ascii="Times" w:eastAsia="Times" w:hAnsi="Times" w:cs="Times New Roman"/>
          <w:szCs w:val="20"/>
        </w:rPr>
        <w:t xml:space="preserve">full </w:t>
      </w:r>
      <w:r w:rsidR="005A6A1E">
        <w:rPr>
          <w:rFonts w:ascii="Times" w:eastAsia="Times" w:hAnsi="Times" w:cs="Times New Roman"/>
          <w:szCs w:val="20"/>
        </w:rPr>
        <w:t>retirement</w:t>
      </w:r>
      <w:r w:rsidR="0076595F">
        <w:rPr>
          <w:rFonts w:ascii="Times" w:eastAsia="Times" w:hAnsi="Times" w:cs="Times New Roman"/>
          <w:szCs w:val="20"/>
        </w:rPr>
        <w:t xml:space="preserve">.  </w:t>
      </w:r>
      <w:r w:rsidRPr="00F76B24">
        <w:rPr>
          <w:rFonts w:ascii="Times" w:eastAsia="Times" w:hAnsi="Times" w:cs="Times New Roman"/>
          <w:szCs w:val="20"/>
        </w:rPr>
        <w:t xml:space="preserve">This budget </w:t>
      </w:r>
      <w:r w:rsidR="00EE0CE4">
        <w:rPr>
          <w:rFonts w:ascii="Times" w:eastAsia="Times" w:hAnsi="Times" w:cs="Times New Roman"/>
          <w:szCs w:val="20"/>
        </w:rPr>
        <w:t xml:space="preserve">includes </w:t>
      </w:r>
      <w:r w:rsidR="00D37A40">
        <w:rPr>
          <w:rFonts w:ascii="Times" w:eastAsia="Times" w:hAnsi="Times" w:cs="Times New Roman"/>
          <w:szCs w:val="20"/>
        </w:rPr>
        <w:t xml:space="preserve">the </w:t>
      </w:r>
      <w:r w:rsidR="00D37A40" w:rsidRPr="006F66FD">
        <w:rPr>
          <w:rFonts w:ascii="Times" w:eastAsia="Times" w:hAnsi="Times" w:cs="Times New Roman"/>
          <w:b/>
          <w:bCs/>
          <w:i/>
          <w:iCs/>
          <w:szCs w:val="20"/>
        </w:rPr>
        <w:t>Intergovernmental Services</w:t>
      </w:r>
      <w:r w:rsidR="00D37A40">
        <w:rPr>
          <w:rFonts w:ascii="Times" w:eastAsia="Times" w:hAnsi="Times" w:cs="Times New Roman"/>
          <w:szCs w:val="20"/>
        </w:rPr>
        <w:t xml:space="preserve"> of</w:t>
      </w:r>
      <w:r w:rsidR="00EE0CE4">
        <w:rPr>
          <w:rFonts w:ascii="Times" w:eastAsia="Times" w:hAnsi="Times" w:cs="Times New Roman"/>
          <w:szCs w:val="20"/>
        </w:rPr>
        <w:t xml:space="preserve"> </w:t>
      </w:r>
      <w:r w:rsidR="00D37A40">
        <w:rPr>
          <w:rFonts w:ascii="Times" w:eastAsia="Times" w:hAnsi="Times" w:cs="Times New Roman"/>
          <w:szCs w:val="20"/>
        </w:rPr>
        <w:t>$</w:t>
      </w:r>
      <w:r w:rsidR="009B3A32">
        <w:rPr>
          <w:rFonts w:ascii="Times" w:eastAsia="Times" w:hAnsi="Times" w:cs="Times New Roman"/>
          <w:szCs w:val="20"/>
        </w:rPr>
        <w:t>97,500</w:t>
      </w:r>
      <w:r w:rsidR="00D37A40">
        <w:rPr>
          <w:rFonts w:ascii="Times" w:eastAsia="Times" w:hAnsi="Times" w:cs="Times New Roman"/>
          <w:szCs w:val="20"/>
        </w:rPr>
        <w:t xml:space="preserve"> which</w:t>
      </w:r>
      <w:r w:rsidR="009B3A32">
        <w:rPr>
          <w:rFonts w:ascii="Times" w:eastAsia="Times" w:hAnsi="Times" w:cs="Times New Roman"/>
          <w:szCs w:val="20"/>
        </w:rPr>
        <w:t xml:space="preserve"> is a large increase from the FY21-22 </w:t>
      </w:r>
      <w:r w:rsidR="0087676F">
        <w:rPr>
          <w:rFonts w:ascii="Times" w:eastAsia="Times" w:hAnsi="Times" w:cs="Times New Roman"/>
          <w:szCs w:val="20"/>
        </w:rPr>
        <w:t>budget</w:t>
      </w:r>
      <w:r w:rsidR="009B3A32">
        <w:rPr>
          <w:rFonts w:ascii="Times" w:eastAsia="Times" w:hAnsi="Times" w:cs="Times New Roman"/>
          <w:szCs w:val="20"/>
        </w:rPr>
        <w:t xml:space="preserve">.  This is due to Crook County </w:t>
      </w:r>
      <w:r w:rsidR="00583F95">
        <w:rPr>
          <w:rFonts w:ascii="Times" w:eastAsia="Times" w:hAnsi="Times" w:cs="Times New Roman"/>
          <w:szCs w:val="20"/>
        </w:rPr>
        <w:t xml:space="preserve">Ag </w:t>
      </w:r>
      <w:r w:rsidR="009B3A32">
        <w:rPr>
          <w:rFonts w:ascii="Times" w:eastAsia="Times" w:hAnsi="Times" w:cs="Times New Roman"/>
          <w:szCs w:val="20"/>
        </w:rPr>
        <w:t>Extension</w:t>
      </w:r>
      <w:r w:rsidR="00583F95">
        <w:rPr>
          <w:rFonts w:ascii="Times" w:eastAsia="Times" w:hAnsi="Times" w:cs="Times New Roman"/>
          <w:szCs w:val="20"/>
        </w:rPr>
        <w:t xml:space="preserve"> Service District being asked to </w:t>
      </w:r>
      <w:r w:rsidRPr="00F76B24">
        <w:rPr>
          <w:rFonts w:ascii="Times" w:eastAsia="Times" w:hAnsi="Times" w:cs="Times New Roman"/>
          <w:szCs w:val="20"/>
        </w:rPr>
        <w:t>provid</w:t>
      </w:r>
      <w:r w:rsidR="00583F95">
        <w:rPr>
          <w:rFonts w:ascii="Times" w:eastAsia="Times" w:hAnsi="Times" w:cs="Times New Roman"/>
          <w:szCs w:val="20"/>
        </w:rPr>
        <w:t>e</w:t>
      </w:r>
      <w:r w:rsidRPr="00F76B24">
        <w:rPr>
          <w:rFonts w:ascii="Times" w:eastAsia="Times" w:hAnsi="Times" w:cs="Times New Roman"/>
          <w:szCs w:val="20"/>
        </w:rPr>
        <w:t xml:space="preserve"> a portion of the salary for the </w:t>
      </w:r>
      <w:r w:rsidR="009B3A32">
        <w:rPr>
          <w:rFonts w:ascii="Times" w:eastAsia="Times" w:hAnsi="Times" w:cs="Times New Roman"/>
          <w:szCs w:val="20"/>
        </w:rPr>
        <w:t xml:space="preserve">new </w:t>
      </w:r>
      <w:r w:rsidR="0087676F">
        <w:rPr>
          <w:rFonts w:ascii="Times" w:eastAsia="Times" w:hAnsi="Times" w:cs="Times New Roman"/>
          <w:szCs w:val="20"/>
        </w:rPr>
        <w:t xml:space="preserve">Crook County </w:t>
      </w:r>
      <w:r w:rsidR="009B3A32">
        <w:rPr>
          <w:rFonts w:ascii="Times" w:eastAsia="Times" w:hAnsi="Times" w:cs="Times New Roman"/>
          <w:szCs w:val="20"/>
        </w:rPr>
        <w:t xml:space="preserve">SNAP-Ed EPA position, </w:t>
      </w:r>
      <w:r w:rsidR="00583F95">
        <w:rPr>
          <w:rFonts w:ascii="Times" w:eastAsia="Times" w:hAnsi="Times" w:cs="Times New Roman"/>
          <w:szCs w:val="20"/>
        </w:rPr>
        <w:t xml:space="preserve">and </w:t>
      </w:r>
      <w:r w:rsidR="009B3A32">
        <w:rPr>
          <w:rFonts w:ascii="Times" w:eastAsia="Times" w:hAnsi="Times" w:cs="Times New Roman"/>
          <w:szCs w:val="20"/>
        </w:rPr>
        <w:t xml:space="preserve">the new </w:t>
      </w:r>
      <w:r w:rsidR="0087676F">
        <w:rPr>
          <w:rFonts w:ascii="Times" w:eastAsia="Times" w:hAnsi="Times" w:cs="Times New Roman"/>
          <w:szCs w:val="20"/>
        </w:rPr>
        <w:t xml:space="preserve">tri-county </w:t>
      </w:r>
      <w:r w:rsidR="009B3A32">
        <w:rPr>
          <w:rFonts w:ascii="Times" w:eastAsia="Times" w:hAnsi="Times" w:cs="Times New Roman"/>
          <w:szCs w:val="20"/>
        </w:rPr>
        <w:t>Maste</w:t>
      </w:r>
      <w:r w:rsidR="00583F95">
        <w:rPr>
          <w:rFonts w:ascii="Times" w:eastAsia="Times" w:hAnsi="Times" w:cs="Times New Roman"/>
          <w:szCs w:val="20"/>
        </w:rPr>
        <w:t xml:space="preserve">r Gardener Coordinator position.  Also, </w:t>
      </w:r>
      <w:r w:rsidR="0087676F">
        <w:rPr>
          <w:rFonts w:ascii="Times" w:eastAsia="Times" w:hAnsi="Times" w:cs="Times New Roman"/>
          <w:szCs w:val="20"/>
        </w:rPr>
        <w:t>the continuation of the</w:t>
      </w:r>
      <w:r w:rsidR="009B3A32">
        <w:rPr>
          <w:rFonts w:ascii="Times" w:eastAsia="Times" w:hAnsi="Times" w:cs="Times New Roman"/>
          <w:szCs w:val="20"/>
        </w:rPr>
        <w:t xml:space="preserve"> </w:t>
      </w:r>
      <w:r w:rsidRPr="00F76B24">
        <w:rPr>
          <w:rFonts w:ascii="Times" w:eastAsia="Times" w:hAnsi="Times" w:cs="Times New Roman"/>
          <w:szCs w:val="20"/>
        </w:rPr>
        <w:t>Open Campus Coordinator</w:t>
      </w:r>
      <w:r w:rsidR="00583F95">
        <w:rPr>
          <w:rFonts w:ascii="Times" w:eastAsia="Times" w:hAnsi="Times" w:cs="Times New Roman"/>
          <w:szCs w:val="20"/>
        </w:rPr>
        <w:t xml:space="preserve"> position.  The other components of this category are</w:t>
      </w:r>
      <w:r w:rsidR="006C6825">
        <w:rPr>
          <w:rFonts w:ascii="Times" w:eastAsia="Times" w:hAnsi="Times" w:cs="Times New Roman"/>
          <w:szCs w:val="20"/>
        </w:rPr>
        <w:t xml:space="preserve"> IT support</w:t>
      </w:r>
      <w:r w:rsidR="0087676F">
        <w:rPr>
          <w:rFonts w:ascii="Times" w:eastAsia="Times" w:hAnsi="Times" w:cs="Times New Roman"/>
          <w:szCs w:val="20"/>
        </w:rPr>
        <w:t xml:space="preserve"> which includes an upgrade in the fiber connection from 10 MB to 100 MB</w:t>
      </w:r>
      <w:r w:rsidR="00583F95">
        <w:rPr>
          <w:rFonts w:ascii="Times" w:eastAsia="Times" w:hAnsi="Times" w:cs="Times New Roman"/>
          <w:szCs w:val="20"/>
        </w:rPr>
        <w:t>;</w:t>
      </w:r>
      <w:r w:rsidR="0076595F">
        <w:rPr>
          <w:rFonts w:ascii="Times" w:eastAsia="Times" w:hAnsi="Times" w:cs="Times New Roman"/>
          <w:szCs w:val="20"/>
        </w:rPr>
        <w:t xml:space="preserve"> </w:t>
      </w:r>
      <w:r w:rsidR="006C6825">
        <w:rPr>
          <w:rFonts w:ascii="Times" w:eastAsia="Times" w:hAnsi="Times" w:cs="Times New Roman"/>
          <w:szCs w:val="20"/>
        </w:rPr>
        <w:t>enrollment costs for 4H membership to the state</w:t>
      </w:r>
      <w:r w:rsidR="00D37A40">
        <w:rPr>
          <w:rFonts w:ascii="Times" w:eastAsia="Times" w:hAnsi="Times" w:cs="Times New Roman"/>
          <w:szCs w:val="20"/>
        </w:rPr>
        <w:t>; as well as funds to the Crook County Admin</w:t>
      </w:r>
      <w:r w:rsidR="00034B7E">
        <w:rPr>
          <w:rFonts w:ascii="Times" w:eastAsia="Times" w:hAnsi="Times" w:cs="Times New Roman"/>
          <w:szCs w:val="20"/>
        </w:rPr>
        <w:t xml:space="preserve"> and Crook County Facilities</w:t>
      </w:r>
      <w:r w:rsidR="00553C4D">
        <w:rPr>
          <w:rFonts w:ascii="Times" w:eastAsia="Times" w:hAnsi="Times" w:cs="Times New Roman"/>
          <w:szCs w:val="20"/>
        </w:rPr>
        <w:t>.</w:t>
      </w:r>
      <w:r w:rsidR="00034B7E">
        <w:rPr>
          <w:rFonts w:ascii="Times" w:eastAsia="Times" w:hAnsi="Times" w:cs="Times New Roman"/>
          <w:szCs w:val="20"/>
        </w:rPr>
        <w:t xml:space="preserve">  Crook County Facilities </w:t>
      </w:r>
      <w:r w:rsidR="0087676F">
        <w:rPr>
          <w:rFonts w:ascii="Times" w:eastAsia="Times" w:hAnsi="Times" w:cs="Times New Roman"/>
          <w:szCs w:val="20"/>
        </w:rPr>
        <w:t>took</w:t>
      </w:r>
      <w:r w:rsidR="00034B7E">
        <w:rPr>
          <w:rFonts w:ascii="Times" w:eastAsia="Times" w:hAnsi="Times" w:cs="Times New Roman"/>
          <w:szCs w:val="20"/>
        </w:rPr>
        <w:t xml:space="preserve"> over all utility bills for Extension beginning in the 2021-22 FY.  This </w:t>
      </w:r>
      <w:r w:rsidR="0087676F">
        <w:rPr>
          <w:rFonts w:ascii="Times" w:eastAsia="Times" w:hAnsi="Times" w:cs="Times New Roman"/>
          <w:szCs w:val="20"/>
        </w:rPr>
        <w:t xml:space="preserve">is a reimbursement agreement for the utilities and hourly rate for </w:t>
      </w:r>
      <w:proofErr w:type="spellStart"/>
      <w:r w:rsidR="0087676F">
        <w:rPr>
          <w:rFonts w:ascii="Times" w:eastAsia="Times" w:hAnsi="Times" w:cs="Times New Roman"/>
          <w:szCs w:val="20"/>
        </w:rPr>
        <w:t>misc</w:t>
      </w:r>
      <w:proofErr w:type="spellEnd"/>
      <w:r w:rsidR="0087676F">
        <w:rPr>
          <w:rFonts w:ascii="Times" w:eastAsia="Times" w:hAnsi="Times" w:cs="Times New Roman"/>
          <w:szCs w:val="20"/>
        </w:rPr>
        <w:t xml:space="preserve"> maintenance issue tasks that are requested by Extension.</w:t>
      </w:r>
      <w:r w:rsidR="00553C4D">
        <w:rPr>
          <w:rFonts w:ascii="Times" w:eastAsia="Times" w:hAnsi="Times" w:cs="Times New Roman"/>
          <w:szCs w:val="20"/>
        </w:rPr>
        <w:t xml:space="preserve"> </w:t>
      </w:r>
      <w:r w:rsidR="00894935">
        <w:rPr>
          <w:rFonts w:ascii="Times" w:eastAsia="Times" w:hAnsi="Times" w:cs="Times New Roman"/>
          <w:szCs w:val="20"/>
        </w:rPr>
        <w:t xml:space="preserve">The transfer breakdown is:  $25,000 contribution for Open Campus; </w:t>
      </w:r>
      <w:r w:rsidR="0087676F">
        <w:rPr>
          <w:rFonts w:ascii="Times" w:eastAsia="Times" w:hAnsi="Times" w:cs="Times New Roman"/>
          <w:szCs w:val="20"/>
        </w:rPr>
        <w:t>$13,00</w:t>
      </w:r>
      <w:r w:rsidR="00583F95">
        <w:rPr>
          <w:rFonts w:ascii="Times" w:eastAsia="Times" w:hAnsi="Times" w:cs="Times New Roman"/>
          <w:szCs w:val="20"/>
        </w:rPr>
        <w:t>0</w:t>
      </w:r>
      <w:r w:rsidR="0087676F">
        <w:rPr>
          <w:rFonts w:ascii="Times" w:eastAsia="Times" w:hAnsi="Times" w:cs="Times New Roman"/>
          <w:szCs w:val="20"/>
        </w:rPr>
        <w:t xml:space="preserve"> for the SNAP-Ed EPA position; $15,000 for the Master Gardener position (includes portion of salary plus travel); </w:t>
      </w:r>
      <w:r w:rsidR="00894935">
        <w:rPr>
          <w:rFonts w:ascii="Times" w:eastAsia="Times" w:hAnsi="Times" w:cs="Times New Roman"/>
          <w:szCs w:val="20"/>
        </w:rPr>
        <w:t>$1</w:t>
      </w:r>
      <w:r w:rsidR="0087676F">
        <w:rPr>
          <w:rFonts w:ascii="Times" w:eastAsia="Times" w:hAnsi="Times" w:cs="Times New Roman"/>
          <w:szCs w:val="20"/>
        </w:rPr>
        <w:t>3,8</w:t>
      </w:r>
      <w:r w:rsidR="00894935">
        <w:rPr>
          <w:rFonts w:ascii="Times" w:eastAsia="Times" w:hAnsi="Times" w:cs="Times New Roman"/>
          <w:szCs w:val="20"/>
        </w:rPr>
        <w:t xml:space="preserve">00 for IT support; </w:t>
      </w:r>
      <w:r w:rsidR="00034B7E">
        <w:rPr>
          <w:rFonts w:ascii="Times" w:eastAsia="Times" w:hAnsi="Times" w:cs="Times New Roman"/>
          <w:szCs w:val="20"/>
        </w:rPr>
        <w:t>$8,500</w:t>
      </w:r>
      <w:r w:rsidR="00894935">
        <w:rPr>
          <w:rFonts w:ascii="Times" w:eastAsia="Times" w:hAnsi="Times" w:cs="Times New Roman"/>
          <w:szCs w:val="20"/>
        </w:rPr>
        <w:t xml:space="preserve"> for 4-H youth enrollment membership fees</w:t>
      </w:r>
      <w:r w:rsidR="00553C4D">
        <w:rPr>
          <w:rFonts w:ascii="Times" w:eastAsia="Times" w:hAnsi="Times" w:cs="Times New Roman"/>
          <w:szCs w:val="20"/>
        </w:rPr>
        <w:t>;</w:t>
      </w:r>
      <w:r w:rsidR="00747EC4">
        <w:rPr>
          <w:rFonts w:ascii="Times" w:eastAsia="Times" w:hAnsi="Times" w:cs="Times New Roman"/>
          <w:szCs w:val="20"/>
        </w:rPr>
        <w:t xml:space="preserve"> $10,000 </w:t>
      </w:r>
      <w:r w:rsidR="00034B7E">
        <w:rPr>
          <w:rFonts w:ascii="Times" w:eastAsia="Times" w:hAnsi="Times" w:cs="Times New Roman"/>
          <w:szCs w:val="20"/>
        </w:rPr>
        <w:t>for Crook County Admin services</w:t>
      </w:r>
      <w:r w:rsidR="00DC7306">
        <w:rPr>
          <w:rFonts w:ascii="Times" w:eastAsia="Times" w:hAnsi="Times" w:cs="Times New Roman"/>
          <w:szCs w:val="20"/>
        </w:rPr>
        <w:t xml:space="preserve"> </w:t>
      </w:r>
      <w:r w:rsidR="00DC7306" w:rsidRPr="00F44E84">
        <w:rPr>
          <w:rFonts w:ascii="Times" w:eastAsia="Times" w:hAnsi="Times" w:cs="Times New Roman"/>
          <w:szCs w:val="20"/>
        </w:rPr>
        <w:t>(legal, HR, finance, admin)</w:t>
      </w:r>
      <w:r w:rsidR="00034B7E" w:rsidRPr="00F44E84">
        <w:rPr>
          <w:rFonts w:ascii="Times" w:eastAsia="Times" w:hAnsi="Times" w:cs="Times New Roman"/>
          <w:szCs w:val="20"/>
        </w:rPr>
        <w:t>; $1</w:t>
      </w:r>
      <w:r w:rsidR="0087676F">
        <w:rPr>
          <w:rFonts w:ascii="Times" w:eastAsia="Times" w:hAnsi="Times" w:cs="Times New Roman"/>
          <w:szCs w:val="20"/>
        </w:rPr>
        <w:t>2</w:t>
      </w:r>
      <w:r w:rsidR="00034B7E" w:rsidRPr="00F44E84">
        <w:rPr>
          <w:rFonts w:ascii="Times" w:eastAsia="Times" w:hAnsi="Times" w:cs="Times New Roman"/>
          <w:szCs w:val="20"/>
        </w:rPr>
        <w:t>,</w:t>
      </w:r>
      <w:r w:rsidR="0087676F">
        <w:rPr>
          <w:rFonts w:ascii="Times" w:eastAsia="Times" w:hAnsi="Times" w:cs="Times New Roman"/>
          <w:szCs w:val="20"/>
        </w:rPr>
        <w:t>2</w:t>
      </w:r>
      <w:r w:rsidR="00034B7E" w:rsidRPr="00F44E84">
        <w:rPr>
          <w:rFonts w:ascii="Times" w:eastAsia="Times" w:hAnsi="Times" w:cs="Times New Roman"/>
          <w:szCs w:val="20"/>
        </w:rPr>
        <w:t>00 for Crook County Facilities</w:t>
      </w:r>
      <w:r w:rsidR="00DC7306" w:rsidRPr="00F44E84">
        <w:rPr>
          <w:rFonts w:ascii="Times" w:eastAsia="Times" w:hAnsi="Times" w:cs="Times New Roman"/>
          <w:szCs w:val="20"/>
        </w:rPr>
        <w:t xml:space="preserve"> (utilities</w:t>
      </w:r>
      <w:r w:rsidR="0087676F">
        <w:rPr>
          <w:rFonts w:ascii="Times" w:eastAsia="Times" w:hAnsi="Times" w:cs="Times New Roman"/>
          <w:szCs w:val="20"/>
        </w:rPr>
        <w:t xml:space="preserve"> reimbursement</w:t>
      </w:r>
      <w:r w:rsidR="00DC7306" w:rsidRPr="00F44E84">
        <w:rPr>
          <w:rFonts w:ascii="Times" w:eastAsia="Times" w:hAnsi="Times" w:cs="Times New Roman"/>
          <w:szCs w:val="20"/>
        </w:rPr>
        <w:t xml:space="preserve"> and maintenance)</w:t>
      </w:r>
      <w:r w:rsidR="00894935" w:rsidRPr="00F44E84">
        <w:rPr>
          <w:rFonts w:ascii="Times" w:eastAsia="Times" w:hAnsi="Times" w:cs="Times New Roman"/>
          <w:szCs w:val="20"/>
        </w:rPr>
        <w:t xml:space="preserve">.  The </w:t>
      </w:r>
      <w:r w:rsidR="00894935" w:rsidRPr="00F44E84">
        <w:rPr>
          <w:rFonts w:ascii="Times" w:eastAsia="Times" w:hAnsi="Times" w:cs="Times New Roman"/>
          <w:b/>
          <w:bCs/>
          <w:i/>
          <w:iCs/>
          <w:szCs w:val="20"/>
        </w:rPr>
        <w:t>Contracted</w:t>
      </w:r>
      <w:r w:rsidR="00894935" w:rsidRPr="006F66FD">
        <w:rPr>
          <w:rFonts w:ascii="Times" w:eastAsia="Times" w:hAnsi="Times" w:cs="Times New Roman"/>
          <w:b/>
          <w:bCs/>
          <w:i/>
          <w:iCs/>
          <w:szCs w:val="20"/>
        </w:rPr>
        <w:t xml:space="preserve"> Service</w:t>
      </w:r>
      <w:r w:rsidR="00894935">
        <w:rPr>
          <w:rFonts w:ascii="Times" w:eastAsia="Times" w:hAnsi="Times" w:cs="Times New Roman"/>
          <w:szCs w:val="20"/>
        </w:rPr>
        <w:t xml:space="preserve"> line item </w:t>
      </w:r>
      <w:r w:rsidR="00D37A40">
        <w:rPr>
          <w:rFonts w:ascii="Times" w:eastAsia="Times" w:hAnsi="Times" w:cs="Times New Roman"/>
          <w:szCs w:val="20"/>
        </w:rPr>
        <w:t>of $</w:t>
      </w:r>
      <w:r w:rsidR="0087676F">
        <w:rPr>
          <w:rFonts w:ascii="Times" w:eastAsia="Times" w:hAnsi="Times" w:cs="Times New Roman"/>
          <w:szCs w:val="20"/>
        </w:rPr>
        <w:t>8</w:t>
      </w:r>
      <w:r w:rsidR="00034B7E">
        <w:rPr>
          <w:rFonts w:ascii="Times" w:eastAsia="Times" w:hAnsi="Times" w:cs="Times New Roman"/>
          <w:szCs w:val="20"/>
        </w:rPr>
        <w:t xml:space="preserve">,000 is decreased due to </w:t>
      </w:r>
      <w:r w:rsidR="00D37A40">
        <w:rPr>
          <w:rFonts w:ascii="Times" w:eastAsia="Times" w:hAnsi="Times" w:cs="Times New Roman"/>
          <w:szCs w:val="20"/>
        </w:rPr>
        <w:t xml:space="preserve">Mylen </w:t>
      </w:r>
      <w:proofErr w:type="spellStart"/>
      <w:r w:rsidR="00D37A40">
        <w:rPr>
          <w:rFonts w:ascii="Times" w:eastAsia="Times" w:hAnsi="Times" w:cs="Times New Roman"/>
          <w:szCs w:val="20"/>
        </w:rPr>
        <w:t>Bohle’s</w:t>
      </w:r>
      <w:proofErr w:type="spellEnd"/>
      <w:r w:rsidR="00D37A40">
        <w:rPr>
          <w:rFonts w:ascii="Times" w:eastAsia="Times" w:hAnsi="Times" w:cs="Times New Roman"/>
          <w:szCs w:val="20"/>
        </w:rPr>
        <w:t xml:space="preserve"> forage analytical work</w:t>
      </w:r>
      <w:r w:rsidR="00034B7E">
        <w:rPr>
          <w:rFonts w:ascii="Times" w:eastAsia="Times" w:hAnsi="Times" w:cs="Times New Roman"/>
          <w:szCs w:val="20"/>
        </w:rPr>
        <w:t xml:space="preserve"> being </w:t>
      </w:r>
      <w:r w:rsidR="0087676F">
        <w:rPr>
          <w:rFonts w:ascii="Times" w:eastAsia="Times" w:hAnsi="Times" w:cs="Times New Roman"/>
          <w:szCs w:val="20"/>
        </w:rPr>
        <w:t>completed</w:t>
      </w:r>
      <w:r w:rsidR="00D37A40" w:rsidRPr="00F44E84">
        <w:rPr>
          <w:rFonts w:ascii="Times" w:eastAsia="Times" w:hAnsi="Times" w:cs="Times New Roman"/>
          <w:szCs w:val="20"/>
        </w:rPr>
        <w:t xml:space="preserve">.  </w:t>
      </w:r>
      <w:r w:rsidR="003A41C3" w:rsidRPr="00F44E84">
        <w:rPr>
          <w:rFonts w:ascii="Times" w:eastAsia="Times" w:hAnsi="Times" w:cs="Times New Roman"/>
          <w:szCs w:val="20"/>
        </w:rPr>
        <w:t xml:space="preserve">The </w:t>
      </w:r>
      <w:r w:rsidR="0087676F">
        <w:rPr>
          <w:rFonts w:ascii="Times" w:eastAsia="Times" w:hAnsi="Times" w:cs="Times New Roman"/>
          <w:szCs w:val="20"/>
        </w:rPr>
        <w:t>$</w:t>
      </w:r>
      <w:r w:rsidR="00034B7E" w:rsidRPr="00F44E84">
        <w:rPr>
          <w:rFonts w:ascii="Times" w:eastAsia="Times" w:hAnsi="Times" w:cs="Times New Roman"/>
          <w:szCs w:val="20"/>
        </w:rPr>
        <w:t>8</w:t>
      </w:r>
      <w:r w:rsidR="003A41C3" w:rsidRPr="00F44E84">
        <w:rPr>
          <w:rFonts w:ascii="Times" w:eastAsia="Times" w:hAnsi="Times" w:cs="Times New Roman"/>
          <w:szCs w:val="20"/>
        </w:rPr>
        <w:t xml:space="preserve">,000 will </w:t>
      </w:r>
      <w:r w:rsidR="00034B7E" w:rsidRPr="00F44E84">
        <w:rPr>
          <w:rFonts w:ascii="Times" w:eastAsia="Times" w:hAnsi="Times" w:cs="Times New Roman"/>
          <w:szCs w:val="20"/>
        </w:rPr>
        <w:t>include</w:t>
      </w:r>
      <w:r w:rsidR="003A41C3" w:rsidRPr="00F44E84">
        <w:rPr>
          <w:rFonts w:ascii="Times" w:eastAsia="Times" w:hAnsi="Times" w:cs="Times New Roman"/>
          <w:szCs w:val="20"/>
        </w:rPr>
        <w:t xml:space="preserve"> contract</w:t>
      </w:r>
      <w:r w:rsidR="00034B7E" w:rsidRPr="00F44E84">
        <w:rPr>
          <w:rFonts w:ascii="Times" w:eastAsia="Times" w:hAnsi="Times" w:cs="Times New Roman"/>
          <w:szCs w:val="20"/>
        </w:rPr>
        <w:t>ed services such as landscaping and</w:t>
      </w:r>
      <w:r w:rsidR="003A41C3" w:rsidRPr="00F44E84">
        <w:rPr>
          <w:rFonts w:ascii="Times" w:eastAsia="Times" w:hAnsi="Times" w:cs="Times New Roman"/>
          <w:szCs w:val="20"/>
        </w:rPr>
        <w:t xml:space="preserve"> heat pump</w:t>
      </w:r>
      <w:r w:rsidR="003A41C3">
        <w:rPr>
          <w:rFonts w:ascii="Times" w:eastAsia="Times" w:hAnsi="Times" w:cs="Times New Roman"/>
          <w:szCs w:val="20"/>
        </w:rPr>
        <w:t xml:space="preserve"> maintenance.  </w:t>
      </w:r>
      <w:r w:rsidR="00EE10B0">
        <w:rPr>
          <w:rFonts w:ascii="Times" w:eastAsia="Times" w:hAnsi="Times" w:cs="Times New Roman"/>
          <w:szCs w:val="20"/>
        </w:rPr>
        <w:t xml:space="preserve">The </w:t>
      </w:r>
      <w:r w:rsidR="00EE10B0" w:rsidRPr="006F66FD">
        <w:rPr>
          <w:rFonts w:ascii="Times" w:eastAsia="Times" w:hAnsi="Times" w:cs="Times New Roman"/>
          <w:b/>
          <w:bCs/>
          <w:i/>
          <w:iCs/>
          <w:szCs w:val="20"/>
        </w:rPr>
        <w:t>Janitorial</w:t>
      </w:r>
      <w:r w:rsidR="00EE10B0">
        <w:rPr>
          <w:rFonts w:ascii="Times" w:eastAsia="Times" w:hAnsi="Times" w:cs="Times New Roman"/>
          <w:szCs w:val="20"/>
        </w:rPr>
        <w:t xml:space="preserve"> line item </w:t>
      </w:r>
      <w:r w:rsidR="0087676F">
        <w:rPr>
          <w:rFonts w:ascii="Times" w:eastAsia="Times" w:hAnsi="Times" w:cs="Times New Roman"/>
          <w:szCs w:val="20"/>
        </w:rPr>
        <w:t>will remain at</w:t>
      </w:r>
      <w:r w:rsidR="00EE10B0">
        <w:rPr>
          <w:rFonts w:ascii="Times" w:eastAsia="Times" w:hAnsi="Times" w:cs="Times New Roman"/>
          <w:szCs w:val="20"/>
        </w:rPr>
        <w:t xml:space="preserve"> $1</w:t>
      </w:r>
      <w:r w:rsidR="00034B7E">
        <w:rPr>
          <w:rFonts w:ascii="Times" w:eastAsia="Times" w:hAnsi="Times" w:cs="Times New Roman"/>
          <w:szCs w:val="20"/>
        </w:rPr>
        <w:t>0</w:t>
      </w:r>
      <w:r w:rsidR="00EE10B0">
        <w:rPr>
          <w:rFonts w:ascii="Times" w:eastAsia="Times" w:hAnsi="Times" w:cs="Times New Roman"/>
          <w:szCs w:val="20"/>
        </w:rPr>
        <w:t>,000</w:t>
      </w:r>
      <w:r w:rsidR="00BF1338">
        <w:rPr>
          <w:rFonts w:ascii="Times" w:eastAsia="Times" w:hAnsi="Times" w:cs="Times New Roman"/>
          <w:szCs w:val="20"/>
        </w:rPr>
        <w:t>.</w:t>
      </w:r>
      <w:r w:rsidR="00C203A8">
        <w:rPr>
          <w:rFonts w:ascii="Times" w:eastAsia="Times" w:hAnsi="Times" w:cs="Times New Roman"/>
          <w:szCs w:val="20"/>
        </w:rPr>
        <w:t xml:space="preserve"> </w:t>
      </w:r>
      <w:r w:rsidR="00EE10B0">
        <w:rPr>
          <w:rFonts w:ascii="Times" w:eastAsia="Times" w:hAnsi="Times" w:cs="Times New Roman"/>
          <w:szCs w:val="20"/>
        </w:rPr>
        <w:t xml:space="preserve"> </w:t>
      </w:r>
      <w:r w:rsidR="00B51A91" w:rsidRPr="006F66FD">
        <w:rPr>
          <w:rFonts w:ascii="Times" w:eastAsia="Times" w:hAnsi="Times" w:cs="Times New Roman"/>
          <w:b/>
          <w:bCs/>
          <w:i/>
          <w:iCs/>
          <w:szCs w:val="20"/>
        </w:rPr>
        <w:t>Small Equipment</w:t>
      </w:r>
      <w:r w:rsidR="00B51A91">
        <w:rPr>
          <w:rFonts w:ascii="Times" w:eastAsia="Times" w:hAnsi="Times" w:cs="Times New Roman"/>
          <w:szCs w:val="20"/>
        </w:rPr>
        <w:t xml:space="preserve"> amount </w:t>
      </w:r>
      <w:r w:rsidR="003A41C3">
        <w:rPr>
          <w:rFonts w:ascii="Times" w:eastAsia="Times" w:hAnsi="Times" w:cs="Times New Roman"/>
          <w:szCs w:val="20"/>
        </w:rPr>
        <w:t>for</w:t>
      </w:r>
      <w:r w:rsidR="00B51A91">
        <w:rPr>
          <w:rFonts w:ascii="Times" w:eastAsia="Times" w:hAnsi="Times" w:cs="Times New Roman"/>
          <w:szCs w:val="20"/>
        </w:rPr>
        <w:t xml:space="preserve"> this coming FY is</w:t>
      </w:r>
      <w:r w:rsidR="003A41C3">
        <w:rPr>
          <w:rFonts w:ascii="Times" w:eastAsia="Times" w:hAnsi="Times" w:cs="Times New Roman"/>
          <w:szCs w:val="20"/>
        </w:rPr>
        <w:t xml:space="preserve"> </w:t>
      </w:r>
      <w:r w:rsidR="00C203A8">
        <w:rPr>
          <w:rFonts w:ascii="Times" w:eastAsia="Times" w:hAnsi="Times" w:cs="Times New Roman"/>
          <w:szCs w:val="20"/>
        </w:rPr>
        <w:t>$6,000</w:t>
      </w:r>
      <w:r w:rsidR="00747EC4">
        <w:rPr>
          <w:rFonts w:ascii="Times" w:eastAsia="Times" w:hAnsi="Times" w:cs="Times New Roman"/>
          <w:szCs w:val="20"/>
        </w:rPr>
        <w:t xml:space="preserve"> </w:t>
      </w:r>
      <w:r w:rsidR="00C203A8">
        <w:rPr>
          <w:rFonts w:ascii="Times" w:eastAsia="Times" w:hAnsi="Times" w:cs="Times New Roman"/>
          <w:szCs w:val="20"/>
        </w:rPr>
        <w:t>for purposes of unforeseen needs</w:t>
      </w:r>
      <w:r w:rsidR="003A41C3">
        <w:rPr>
          <w:rFonts w:ascii="Times" w:eastAsia="Times" w:hAnsi="Times" w:cs="Times New Roman"/>
          <w:szCs w:val="20"/>
        </w:rPr>
        <w:t>.</w:t>
      </w:r>
    </w:p>
    <w:p w14:paraId="19DB4E50" w14:textId="77777777" w:rsidR="00F76B24" w:rsidRPr="00F76B24" w:rsidRDefault="00F76B24" w:rsidP="00F76B24">
      <w:pPr>
        <w:rPr>
          <w:rFonts w:ascii="Times" w:eastAsia="Times" w:hAnsi="Times" w:cs="Times New Roman"/>
          <w:szCs w:val="20"/>
        </w:rPr>
      </w:pPr>
    </w:p>
    <w:p w14:paraId="0D58033F" w14:textId="711F1F8E" w:rsidR="00F76B24" w:rsidRPr="00F76B24" w:rsidRDefault="00F76B24" w:rsidP="00F76B24">
      <w:pPr>
        <w:rPr>
          <w:rFonts w:ascii="Times" w:eastAsia="Times" w:hAnsi="Times" w:cs="Times New Roman"/>
          <w:szCs w:val="20"/>
        </w:rPr>
      </w:pPr>
      <w:r w:rsidRPr="00F44E84">
        <w:rPr>
          <w:rFonts w:ascii="Times" w:eastAsia="Times" w:hAnsi="Times" w:cs="Times New Roman"/>
          <w:b/>
          <w:szCs w:val="20"/>
        </w:rPr>
        <w:t xml:space="preserve">Transfers </w:t>
      </w:r>
      <w:r w:rsidRPr="00F44E84">
        <w:rPr>
          <w:rFonts w:ascii="Times" w:eastAsia="Times" w:hAnsi="Times" w:cs="Times New Roman"/>
          <w:szCs w:val="20"/>
        </w:rPr>
        <w:t xml:space="preserve">to the Building Maintenance and Vehicle funds will continue.  </w:t>
      </w:r>
      <w:r w:rsidR="00B51A91" w:rsidRPr="00F44E84">
        <w:rPr>
          <w:rFonts w:ascii="Times" w:eastAsia="Times" w:hAnsi="Times" w:cs="Times New Roman"/>
          <w:szCs w:val="20"/>
        </w:rPr>
        <w:t>I have budgeted $</w:t>
      </w:r>
      <w:r w:rsidR="00155777" w:rsidRPr="00F44E84">
        <w:rPr>
          <w:rFonts w:ascii="Times" w:eastAsia="Times" w:hAnsi="Times" w:cs="Times New Roman"/>
          <w:szCs w:val="20"/>
        </w:rPr>
        <w:t>20</w:t>
      </w:r>
      <w:r w:rsidR="00B51A91" w:rsidRPr="00F44E84">
        <w:rPr>
          <w:rFonts w:ascii="Times" w:eastAsia="Times" w:hAnsi="Times" w:cs="Times New Roman"/>
          <w:szCs w:val="20"/>
        </w:rPr>
        <w:t>,000 to be transferred to the building maintenance fund in the 20</w:t>
      </w:r>
      <w:r w:rsidR="00EE10B0" w:rsidRPr="00F44E84">
        <w:rPr>
          <w:rFonts w:ascii="Times" w:eastAsia="Times" w:hAnsi="Times" w:cs="Times New Roman"/>
          <w:szCs w:val="20"/>
        </w:rPr>
        <w:t>2</w:t>
      </w:r>
      <w:r w:rsidR="00BF1338">
        <w:rPr>
          <w:rFonts w:ascii="Times" w:eastAsia="Times" w:hAnsi="Times" w:cs="Times New Roman"/>
          <w:szCs w:val="20"/>
        </w:rPr>
        <w:t>2</w:t>
      </w:r>
      <w:r w:rsidR="00B51A91" w:rsidRPr="00F44E84">
        <w:rPr>
          <w:rFonts w:ascii="Times" w:eastAsia="Times" w:hAnsi="Times" w:cs="Times New Roman"/>
          <w:szCs w:val="20"/>
        </w:rPr>
        <w:t>-2</w:t>
      </w:r>
      <w:r w:rsidR="00BF1338">
        <w:rPr>
          <w:rFonts w:ascii="Times" w:eastAsia="Times" w:hAnsi="Times" w:cs="Times New Roman"/>
          <w:szCs w:val="20"/>
        </w:rPr>
        <w:t>3</w:t>
      </w:r>
      <w:r w:rsidR="00B51A91" w:rsidRPr="00F44E84">
        <w:rPr>
          <w:rFonts w:ascii="Times" w:eastAsia="Times" w:hAnsi="Times" w:cs="Times New Roman"/>
          <w:szCs w:val="20"/>
        </w:rPr>
        <w:t xml:space="preserve"> FY</w:t>
      </w:r>
      <w:r w:rsidR="00EE10B0" w:rsidRPr="00F44E84">
        <w:rPr>
          <w:rFonts w:ascii="Times" w:eastAsia="Times" w:hAnsi="Times" w:cs="Times New Roman"/>
          <w:szCs w:val="20"/>
        </w:rPr>
        <w:t xml:space="preserve"> </w:t>
      </w:r>
      <w:r w:rsidR="00BF1338">
        <w:rPr>
          <w:rFonts w:ascii="Times" w:eastAsia="Times" w:hAnsi="Times" w:cs="Times New Roman"/>
          <w:szCs w:val="20"/>
        </w:rPr>
        <w:t>to build the fund back up after our flooring remodel and to take care of some projects such as new window screens, possible interior painting</w:t>
      </w:r>
      <w:r w:rsidR="00B45983">
        <w:rPr>
          <w:rFonts w:ascii="Times" w:eastAsia="Times" w:hAnsi="Times" w:cs="Times New Roman"/>
          <w:szCs w:val="20"/>
        </w:rPr>
        <w:t>,</w:t>
      </w:r>
      <w:r w:rsidR="00BF1338">
        <w:rPr>
          <w:rFonts w:ascii="Times" w:eastAsia="Times" w:hAnsi="Times" w:cs="Times New Roman"/>
          <w:szCs w:val="20"/>
        </w:rPr>
        <w:t xml:space="preserve"> as well as some painting and wall repairs in the Clover Building</w:t>
      </w:r>
      <w:r w:rsidR="00BD431A" w:rsidRPr="00F44E84">
        <w:rPr>
          <w:rFonts w:ascii="Times" w:eastAsia="Times" w:hAnsi="Times" w:cs="Times New Roman"/>
          <w:szCs w:val="20"/>
        </w:rPr>
        <w:t xml:space="preserve">.  </w:t>
      </w:r>
      <w:r w:rsidR="00B51A91" w:rsidRPr="00F44E84">
        <w:rPr>
          <w:rFonts w:ascii="Times" w:eastAsia="Times" w:hAnsi="Times" w:cs="Times New Roman"/>
          <w:szCs w:val="20"/>
        </w:rPr>
        <w:t>W</w:t>
      </w:r>
      <w:r w:rsidR="00993E57" w:rsidRPr="00F44E84">
        <w:rPr>
          <w:rFonts w:ascii="Times" w:eastAsia="Times" w:hAnsi="Times" w:cs="Times New Roman"/>
          <w:szCs w:val="20"/>
        </w:rPr>
        <w:t xml:space="preserve">e don’t anticipate any vehicle </w:t>
      </w:r>
      <w:r w:rsidR="00BF1338">
        <w:rPr>
          <w:rFonts w:ascii="Times" w:eastAsia="Times" w:hAnsi="Times" w:cs="Times New Roman"/>
          <w:szCs w:val="20"/>
        </w:rPr>
        <w:t>purchases</w:t>
      </w:r>
      <w:r w:rsidR="00B51A91" w:rsidRPr="00F44E84">
        <w:rPr>
          <w:rFonts w:ascii="Times" w:eastAsia="Times" w:hAnsi="Times" w:cs="Times New Roman"/>
          <w:szCs w:val="20"/>
        </w:rPr>
        <w:t xml:space="preserve"> this next </w:t>
      </w:r>
      <w:r w:rsidR="003A41C3" w:rsidRPr="00F44E84">
        <w:rPr>
          <w:rFonts w:ascii="Times" w:eastAsia="Times" w:hAnsi="Times" w:cs="Times New Roman"/>
          <w:szCs w:val="20"/>
        </w:rPr>
        <w:t>year,</w:t>
      </w:r>
      <w:r w:rsidR="00B51A91" w:rsidRPr="00F44E84">
        <w:rPr>
          <w:rFonts w:ascii="Times" w:eastAsia="Times" w:hAnsi="Times" w:cs="Times New Roman"/>
          <w:szCs w:val="20"/>
        </w:rPr>
        <w:t xml:space="preserve"> but </w:t>
      </w:r>
      <w:r w:rsidR="00993E57" w:rsidRPr="00F44E84">
        <w:rPr>
          <w:rFonts w:ascii="Times" w:eastAsia="Times" w:hAnsi="Times" w:cs="Times New Roman"/>
          <w:szCs w:val="20"/>
        </w:rPr>
        <w:t>I have budgeted</w:t>
      </w:r>
      <w:r w:rsidR="00B51A91" w:rsidRPr="00F44E84">
        <w:rPr>
          <w:rFonts w:ascii="Times" w:eastAsia="Times" w:hAnsi="Times" w:cs="Times New Roman"/>
          <w:szCs w:val="20"/>
        </w:rPr>
        <w:t xml:space="preserve"> $1</w:t>
      </w:r>
      <w:r w:rsidR="00BD431A" w:rsidRPr="00F44E84">
        <w:rPr>
          <w:rFonts w:ascii="Times" w:eastAsia="Times" w:hAnsi="Times" w:cs="Times New Roman"/>
          <w:szCs w:val="20"/>
        </w:rPr>
        <w:t>0</w:t>
      </w:r>
      <w:r w:rsidR="00B51A91" w:rsidRPr="00F44E84">
        <w:rPr>
          <w:rFonts w:ascii="Times" w:eastAsia="Times" w:hAnsi="Times" w:cs="Times New Roman"/>
          <w:szCs w:val="20"/>
        </w:rPr>
        <w:t xml:space="preserve">,000 </w:t>
      </w:r>
      <w:r w:rsidR="00DC7306" w:rsidRPr="00F44E84">
        <w:rPr>
          <w:rFonts w:ascii="Times" w:eastAsia="Times" w:hAnsi="Times" w:cs="Times New Roman"/>
          <w:szCs w:val="20"/>
        </w:rPr>
        <w:t>to be transferred</w:t>
      </w:r>
      <w:r w:rsidR="00993E57" w:rsidRPr="00F44E84">
        <w:rPr>
          <w:rFonts w:ascii="Times" w:eastAsia="Times" w:hAnsi="Times" w:cs="Times New Roman"/>
          <w:szCs w:val="20"/>
        </w:rPr>
        <w:t xml:space="preserve"> </w:t>
      </w:r>
      <w:r w:rsidR="00BF1338">
        <w:rPr>
          <w:rFonts w:ascii="Times" w:eastAsia="Times" w:hAnsi="Times" w:cs="Times New Roman"/>
          <w:szCs w:val="20"/>
        </w:rPr>
        <w:t>to</w:t>
      </w:r>
      <w:r w:rsidR="00993E57" w:rsidRPr="00F44E84">
        <w:rPr>
          <w:rFonts w:ascii="Times" w:eastAsia="Times" w:hAnsi="Times" w:cs="Times New Roman"/>
          <w:szCs w:val="20"/>
        </w:rPr>
        <w:t xml:space="preserve"> this fund just in case.</w:t>
      </w:r>
      <w:r w:rsidRPr="00F76B24">
        <w:rPr>
          <w:rFonts w:ascii="Times" w:eastAsia="Times" w:hAnsi="Times" w:cs="Times New Roman"/>
          <w:szCs w:val="20"/>
        </w:rPr>
        <w:t xml:space="preserve">     </w:t>
      </w:r>
    </w:p>
    <w:p w14:paraId="04813380" w14:textId="77777777" w:rsidR="00F76B24" w:rsidRPr="00F76B24" w:rsidRDefault="00F76B24" w:rsidP="00F76B24">
      <w:pPr>
        <w:rPr>
          <w:rFonts w:ascii="Times" w:eastAsia="Times" w:hAnsi="Times" w:cs="Times New Roman"/>
          <w:szCs w:val="20"/>
        </w:rPr>
      </w:pPr>
    </w:p>
    <w:p w14:paraId="6BA15E09" w14:textId="0DD0412E" w:rsidR="00F76B24" w:rsidRDefault="00800672" w:rsidP="00F76B24">
      <w:pPr>
        <w:rPr>
          <w:rFonts w:ascii="Times" w:eastAsia="Times" w:hAnsi="Times" w:cs="Times New Roman"/>
          <w:szCs w:val="20"/>
        </w:rPr>
      </w:pPr>
      <w:r>
        <w:rPr>
          <w:rFonts w:ascii="Times" w:eastAsia="Times" w:hAnsi="Times" w:cs="Times New Roman"/>
          <w:szCs w:val="20"/>
        </w:rPr>
        <w:t>Chairman Flegel opened the budget discussion.</w:t>
      </w:r>
    </w:p>
    <w:p w14:paraId="096143A7" w14:textId="736D0B26" w:rsidR="00800672" w:rsidRDefault="00800672" w:rsidP="00F76B24">
      <w:pPr>
        <w:rPr>
          <w:rFonts w:ascii="Times" w:eastAsia="Times" w:hAnsi="Times" w:cs="Times New Roman"/>
          <w:szCs w:val="20"/>
        </w:rPr>
      </w:pPr>
    </w:p>
    <w:p w14:paraId="39519476" w14:textId="13ED1D1D" w:rsidR="00800672" w:rsidRDefault="00800672" w:rsidP="00800672">
      <w:pPr>
        <w:pStyle w:val="ListParagraph"/>
        <w:numPr>
          <w:ilvl w:val="0"/>
          <w:numId w:val="1"/>
        </w:numPr>
        <w:rPr>
          <w:rFonts w:ascii="Times" w:eastAsia="Times" w:hAnsi="Times" w:cs="Times New Roman"/>
          <w:szCs w:val="20"/>
        </w:rPr>
      </w:pPr>
      <w:r>
        <w:rPr>
          <w:rFonts w:ascii="Times" w:eastAsia="Times" w:hAnsi="Times" w:cs="Times New Roman"/>
          <w:szCs w:val="20"/>
        </w:rPr>
        <w:t xml:space="preserve">Susan </w:t>
      </w:r>
      <w:proofErr w:type="spellStart"/>
      <w:r>
        <w:rPr>
          <w:rFonts w:ascii="Times" w:eastAsia="Times" w:hAnsi="Times" w:cs="Times New Roman"/>
          <w:szCs w:val="20"/>
        </w:rPr>
        <w:t>Hermrick</w:t>
      </w:r>
      <w:proofErr w:type="spellEnd"/>
      <w:r>
        <w:rPr>
          <w:rFonts w:ascii="Times" w:eastAsia="Times" w:hAnsi="Times" w:cs="Times New Roman"/>
          <w:szCs w:val="20"/>
        </w:rPr>
        <w:t xml:space="preserve"> asked about the decrease in health insurance.  Kim explained that the reason for the decrease is due to removing one employee and their family then adding an employee and children, which is less premium.  Clarification on the question was if the decrease is sufficient for a possible premium increase at the end of the calendar year.  Explained that the insurance is renewed in the fiscal year which is July to June.  Also, Kim explained that the insurance policy </w:t>
      </w:r>
      <w:r w:rsidR="00B453DD">
        <w:rPr>
          <w:rFonts w:ascii="Times" w:eastAsia="Times" w:hAnsi="Times" w:cs="Times New Roman"/>
          <w:szCs w:val="20"/>
        </w:rPr>
        <w:t xml:space="preserve">is </w:t>
      </w:r>
      <w:r>
        <w:rPr>
          <w:rFonts w:ascii="Times" w:eastAsia="Times" w:hAnsi="Times" w:cs="Times New Roman"/>
          <w:szCs w:val="20"/>
        </w:rPr>
        <w:t>part of the county policy</w:t>
      </w:r>
      <w:r w:rsidR="00B453DD">
        <w:rPr>
          <w:rFonts w:ascii="Times" w:eastAsia="Times" w:hAnsi="Times" w:cs="Times New Roman"/>
          <w:szCs w:val="20"/>
        </w:rPr>
        <w:t xml:space="preserve">.  The county insurance agent provides very good information for the </w:t>
      </w:r>
      <w:r w:rsidR="00800811">
        <w:rPr>
          <w:rFonts w:ascii="Times" w:eastAsia="Times" w:hAnsi="Times" w:cs="Times New Roman"/>
          <w:szCs w:val="20"/>
        </w:rPr>
        <w:t xml:space="preserve">county and presents it to the county insurance committee well in advance of the renewal date.  </w:t>
      </w:r>
      <w:r>
        <w:rPr>
          <w:rFonts w:ascii="Times" w:eastAsia="Times" w:hAnsi="Times" w:cs="Times New Roman"/>
          <w:szCs w:val="20"/>
        </w:rPr>
        <w:t xml:space="preserve"> </w:t>
      </w:r>
      <w:r w:rsidR="00783E0F">
        <w:rPr>
          <w:rFonts w:ascii="Times" w:eastAsia="Times" w:hAnsi="Times" w:cs="Times New Roman"/>
          <w:szCs w:val="20"/>
        </w:rPr>
        <w:t>Kim states that she is very confident in the budgeted amount for the health insurance and feels that the insurance reps have a good handle on the premiums.</w:t>
      </w:r>
    </w:p>
    <w:p w14:paraId="0A82A786" w14:textId="5B3A6BB0" w:rsidR="00A350F2" w:rsidRDefault="00A350F2" w:rsidP="00A350F2">
      <w:pPr>
        <w:rPr>
          <w:rFonts w:ascii="Times" w:eastAsia="Times" w:hAnsi="Times" w:cs="Times New Roman"/>
          <w:szCs w:val="20"/>
        </w:rPr>
      </w:pPr>
    </w:p>
    <w:p w14:paraId="6B422BA8" w14:textId="77777777" w:rsidR="00A350F2" w:rsidRPr="00A350F2" w:rsidRDefault="00A350F2" w:rsidP="00A350F2">
      <w:pPr>
        <w:rPr>
          <w:rFonts w:ascii="Times" w:eastAsia="Times" w:hAnsi="Times" w:cs="Times New Roman"/>
          <w:szCs w:val="20"/>
        </w:rPr>
      </w:pPr>
    </w:p>
    <w:p w14:paraId="318EFF50" w14:textId="032CF169" w:rsidR="00783E0F" w:rsidRDefault="00783E0F" w:rsidP="00800672">
      <w:pPr>
        <w:pStyle w:val="ListParagraph"/>
        <w:numPr>
          <w:ilvl w:val="0"/>
          <w:numId w:val="1"/>
        </w:numPr>
        <w:rPr>
          <w:rFonts w:ascii="Times" w:eastAsia="Times" w:hAnsi="Times" w:cs="Times New Roman"/>
          <w:szCs w:val="20"/>
        </w:rPr>
      </w:pPr>
      <w:r>
        <w:rPr>
          <w:rFonts w:ascii="Times" w:eastAsia="Times" w:hAnsi="Times" w:cs="Times New Roman"/>
          <w:szCs w:val="20"/>
        </w:rPr>
        <w:lastRenderedPageBreak/>
        <w:t>Kim explained the increase in the personnel line item that has been updated since she mailed out the packet to the committee.  The payroll report was different this</w:t>
      </w:r>
      <w:r w:rsidR="007F1F3F">
        <w:rPr>
          <w:rFonts w:ascii="Times" w:eastAsia="Times" w:hAnsi="Times" w:cs="Times New Roman"/>
          <w:szCs w:val="20"/>
        </w:rPr>
        <w:t xml:space="preserve"> year and a few corrections had to be made.</w:t>
      </w:r>
      <w:r>
        <w:rPr>
          <w:rFonts w:ascii="Times" w:eastAsia="Times" w:hAnsi="Times" w:cs="Times New Roman"/>
          <w:szCs w:val="20"/>
        </w:rPr>
        <w:t xml:space="preserve">  </w:t>
      </w:r>
    </w:p>
    <w:p w14:paraId="2A69B3A9" w14:textId="6E901AF7" w:rsidR="00783E0F" w:rsidRDefault="00783E0F" w:rsidP="00800672">
      <w:pPr>
        <w:pStyle w:val="ListParagraph"/>
        <w:numPr>
          <w:ilvl w:val="0"/>
          <w:numId w:val="1"/>
        </w:numPr>
        <w:rPr>
          <w:rFonts w:ascii="Times" w:eastAsia="Times" w:hAnsi="Times" w:cs="Times New Roman"/>
          <w:szCs w:val="20"/>
        </w:rPr>
      </w:pPr>
      <w:r>
        <w:rPr>
          <w:rFonts w:ascii="Times" w:eastAsia="Times" w:hAnsi="Times" w:cs="Times New Roman"/>
          <w:szCs w:val="20"/>
        </w:rPr>
        <w:t xml:space="preserve">John </w:t>
      </w:r>
      <w:proofErr w:type="spellStart"/>
      <w:r>
        <w:rPr>
          <w:rFonts w:ascii="Times" w:eastAsia="Times" w:hAnsi="Times" w:cs="Times New Roman"/>
          <w:szCs w:val="20"/>
        </w:rPr>
        <w:t>Dehler</w:t>
      </w:r>
      <w:proofErr w:type="spellEnd"/>
      <w:r>
        <w:rPr>
          <w:rFonts w:ascii="Times" w:eastAsia="Times" w:hAnsi="Times" w:cs="Times New Roman"/>
          <w:szCs w:val="20"/>
        </w:rPr>
        <w:t xml:space="preserve"> asked about the increase in the workshops line item from $5,000 last year to $10,000 this year.  Kim explained that the increase is</w:t>
      </w:r>
      <w:r w:rsidR="00F07B91">
        <w:rPr>
          <w:rFonts w:ascii="Times" w:eastAsia="Times" w:hAnsi="Times" w:cs="Times New Roman"/>
          <w:szCs w:val="20"/>
        </w:rPr>
        <w:t>,</w:t>
      </w:r>
      <w:r>
        <w:rPr>
          <w:rFonts w:ascii="Times" w:eastAsia="Times" w:hAnsi="Times" w:cs="Times New Roman"/>
          <w:szCs w:val="20"/>
        </w:rPr>
        <w:t xml:space="preserve"> in part</w:t>
      </w:r>
      <w:r w:rsidR="00F07B91">
        <w:rPr>
          <w:rFonts w:ascii="Times" w:eastAsia="Times" w:hAnsi="Times" w:cs="Times New Roman"/>
          <w:szCs w:val="20"/>
        </w:rPr>
        <w:t>,</w:t>
      </w:r>
      <w:r>
        <w:rPr>
          <w:rFonts w:ascii="Times" w:eastAsia="Times" w:hAnsi="Times" w:cs="Times New Roman"/>
          <w:szCs w:val="20"/>
        </w:rPr>
        <w:t xml:space="preserve"> due to the Community Assessment that is in the works, part of the budgeted amount is to cover the postage expense, training, </w:t>
      </w:r>
      <w:proofErr w:type="spellStart"/>
      <w:r>
        <w:rPr>
          <w:rFonts w:ascii="Times" w:eastAsia="Times" w:hAnsi="Times" w:cs="Times New Roman"/>
          <w:szCs w:val="20"/>
        </w:rPr>
        <w:t>etc</w:t>
      </w:r>
      <w:proofErr w:type="spellEnd"/>
      <w:r>
        <w:rPr>
          <w:rFonts w:ascii="Times" w:eastAsia="Times" w:hAnsi="Times" w:cs="Times New Roman"/>
          <w:szCs w:val="20"/>
        </w:rPr>
        <w:t xml:space="preserve"> for the assessment.</w:t>
      </w:r>
    </w:p>
    <w:p w14:paraId="026BED65" w14:textId="5FFCC12A" w:rsidR="00783E0F" w:rsidRDefault="00783E0F" w:rsidP="00800672">
      <w:pPr>
        <w:pStyle w:val="ListParagraph"/>
        <w:numPr>
          <w:ilvl w:val="0"/>
          <w:numId w:val="1"/>
        </w:numPr>
        <w:rPr>
          <w:rFonts w:ascii="Times" w:eastAsia="Times" w:hAnsi="Times" w:cs="Times New Roman"/>
          <w:szCs w:val="20"/>
        </w:rPr>
      </w:pPr>
      <w:bookmarkStart w:id="0" w:name="_GoBack"/>
      <w:r>
        <w:rPr>
          <w:rFonts w:ascii="Times" w:eastAsia="Times" w:hAnsi="Times" w:cs="Times New Roman"/>
          <w:szCs w:val="20"/>
        </w:rPr>
        <w:t xml:space="preserve">Janice Flegel asked about the state 4-H fee income and what the 4-H fee is.  Kim </w:t>
      </w:r>
      <w:bookmarkEnd w:id="0"/>
      <w:r>
        <w:rPr>
          <w:rFonts w:ascii="Times" w:eastAsia="Times" w:hAnsi="Times" w:cs="Times New Roman"/>
          <w:szCs w:val="20"/>
        </w:rPr>
        <w:t>explained that every youth joining 4-H pays a $35 enrollment fee.  $25 of that is the state fee and $10 stays in the county to help cover the expense of resource books and copies of record book pages.</w:t>
      </w:r>
    </w:p>
    <w:p w14:paraId="7E8B52CD" w14:textId="2CBF73C0" w:rsidR="00783E0F" w:rsidRDefault="00445637" w:rsidP="00800672">
      <w:pPr>
        <w:pStyle w:val="ListParagraph"/>
        <w:numPr>
          <w:ilvl w:val="0"/>
          <w:numId w:val="1"/>
        </w:numPr>
        <w:rPr>
          <w:rFonts w:ascii="Times" w:eastAsia="Times" w:hAnsi="Times" w:cs="Times New Roman"/>
          <w:szCs w:val="20"/>
        </w:rPr>
      </w:pPr>
      <w:r>
        <w:rPr>
          <w:rFonts w:ascii="Times" w:eastAsia="Times" w:hAnsi="Times" w:cs="Times New Roman"/>
          <w:szCs w:val="20"/>
        </w:rPr>
        <w:t>Janice Flegel also asked about the delinquent taxes still</w:t>
      </w:r>
      <w:r w:rsidR="009E0733">
        <w:rPr>
          <w:rFonts w:ascii="Times" w:eastAsia="Times" w:hAnsi="Times" w:cs="Times New Roman"/>
          <w:szCs w:val="20"/>
        </w:rPr>
        <w:t xml:space="preserve"> coming in for resources and the budgeted amount for those.  Kim explained that it is hard to predict that amount and we have left the budgeted amount the same as years in the past.  We could get more than </w:t>
      </w:r>
      <w:r w:rsidR="00F07B91">
        <w:rPr>
          <w:rFonts w:ascii="Times" w:eastAsia="Times" w:hAnsi="Times" w:cs="Times New Roman"/>
          <w:szCs w:val="20"/>
        </w:rPr>
        <w:t xml:space="preserve">the </w:t>
      </w:r>
      <w:r w:rsidR="009E0733">
        <w:rPr>
          <w:rFonts w:ascii="Times" w:eastAsia="Times" w:hAnsi="Times" w:cs="Times New Roman"/>
          <w:szCs w:val="20"/>
        </w:rPr>
        <w:t>budgeted</w:t>
      </w:r>
      <w:r w:rsidR="00F07B91">
        <w:rPr>
          <w:rFonts w:ascii="Times" w:eastAsia="Times" w:hAnsi="Times" w:cs="Times New Roman"/>
          <w:szCs w:val="20"/>
        </w:rPr>
        <w:t xml:space="preserve"> amount</w:t>
      </w:r>
      <w:r w:rsidR="009E0733">
        <w:rPr>
          <w:rFonts w:ascii="Times" w:eastAsia="Times" w:hAnsi="Times" w:cs="Times New Roman"/>
          <w:szCs w:val="20"/>
        </w:rPr>
        <w:t xml:space="preserve"> or less depending on the year.</w:t>
      </w:r>
    </w:p>
    <w:p w14:paraId="59B0FBA3" w14:textId="57E30F86" w:rsidR="009E0733" w:rsidRDefault="009E0733" w:rsidP="009E0733">
      <w:pPr>
        <w:rPr>
          <w:rFonts w:ascii="Times" w:eastAsia="Times" w:hAnsi="Times" w:cs="Times New Roman"/>
          <w:szCs w:val="20"/>
        </w:rPr>
      </w:pPr>
    </w:p>
    <w:p w14:paraId="3CD76677" w14:textId="18B48B96" w:rsidR="009E0733" w:rsidRDefault="009E0733" w:rsidP="009E0733">
      <w:pPr>
        <w:rPr>
          <w:rFonts w:ascii="Times" w:eastAsia="Times" w:hAnsi="Times" w:cs="Times New Roman"/>
          <w:szCs w:val="20"/>
        </w:rPr>
      </w:pPr>
      <w:r>
        <w:rPr>
          <w:rFonts w:ascii="Times" w:eastAsia="Times" w:hAnsi="Times" w:cs="Times New Roman"/>
          <w:szCs w:val="20"/>
        </w:rPr>
        <w:t xml:space="preserve">Chairman Flegel asked if there were any more questions or discussions.  Asked for a motion to accept the budget as presented.  John </w:t>
      </w:r>
      <w:proofErr w:type="spellStart"/>
      <w:r>
        <w:rPr>
          <w:rFonts w:ascii="Times" w:eastAsia="Times" w:hAnsi="Times" w:cs="Times New Roman"/>
          <w:szCs w:val="20"/>
        </w:rPr>
        <w:t>Dehler</w:t>
      </w:r>
      <w:proofErr w:type="spellEnd"/>
      <w:r>
        <w:rPr>
          <w:rFonts w:ascii="Times" w:eastAsia="Times" w:hAnsi="Times" w:cs="Times New Roman"/>
          <w:szCs w:val="20"/>
        </w:rPr>
        <w:t xml:space="preserve"> </w:t>
      </w:r>
      <w:r w:rsidR="008640B3">
        <w:rPr>
          <w:rFonts w:ascii="Times" w:eastAsia="Times" w:hAnsi="Times" w:cs="Times New Roman"/>
          <w:szCs w:val="20"/>
        </w:rPr>
        <w:t xml:space="preserve">moved to accept the budget as presented and Lynne Breese seconded the motion.  Motion passed.  John </w:t>
      </w:r>
      <w:proofErr w:type="spellStart"/>
      <w:r w:rsidR="008640B3">
        <w:rPr>
          <w:rFonts w:ascii="Times" w:eastAsia="Times" w:hAnsi="Times" w:cs="Times New Roman"/>
          <w:szCs w:val="20"/>
        </w:rPr>
        <w:t>Dehler</w:t>
      </w:r>
      <w:proofErr w:type="spellEnd"/>
      <w:r w:rsidR="008640B3">
        <w:rPr>
          <w:rFonts w:ascii="Times" w:eastAsia="Times" w:hAnsi="Times" w:cs="Times New Roman"/>
          <w:szCs w:val="20"/>
        </w:rPr>
        <w:t xml:space="preserve"> made motion to accept the $0.1207/$1,000.  Lynne Breese seconded, motion passed.</w:t>
      </w:r>
    </w:p>
    <w:p w14:paraId="615BA5C6" w14:textId="13F3842F" w:rsidR="008640B3" w:rsidRDefault="008640B3" w:rsidP="009E0733">
      <w:pPr>
        <w:rPr>
          <w:rFonts w:ascii="Times" w:eastAsia="Times" w:hAnsi="Times" w:cs="Times New Roman"/>
          <w:szCs w:val="20"/>
        </w:rPr>
      </w:pPr>
    </w:p>
    <w:p w14:paraId="0022BE18" w14:textId="1607A8A2" w:rsidR="008640B3" w:rsidRDefault="008640B3" w:rsidP="009E0733">
      <w:pPr>
        <w:rPr>
          <w:rFonts w:ascii="Times" w:eastAsia="Times" w:hAnsi="Times" w:cs="Times New Roman"/>
          <w:szCs w:val="20"/>
        </w:rPr>
      </w:pPr>
      <w:r>
        <w:rPr>
          <w:rFonts w:ascii="Times" w:eastAsia="Times" w:hAnsi="Times" w:cs="Times New Roman"/>
          <w:szCs w:val="20"/>
        </w:rPr>
        <w:t>Janice Flegel asked for any additional comments.  There was none.</w:t>
      </w:r>
    </w:p>
    <w:p w14:paraId="5D45D5CF" w14:textId="5B285863" w:rsidR="008640B3" w:rsidRDefault="008640B3" w:rsidP="009E0733">
      <w:pPr>
        <w:rPr>
          <w:rFonts w:ascii="Times" w:eastAsia="Times" w:hAnsi="Times" w:cs="Times New Roman"/>
          <w:szCs w:val="20"/>
        </w:rPr>
      </w:pPr>
    </w:p>
    <w:p w14:paraId="35D3C746" w14:textId="435CAB84" w:rsidR="008640B3" w:rsidRDefault="008640B3" w:rsidP="009E0733">
      <w:pPr>
        <w:rPr>
          <w:rFonts w:ascii="Times" w:eastAsia="Times" w:hAnsi="Times" w:cs="Times New Roman"/>
          <w:szCs w:val="20"/>
        </w:rPr>
      </w:pPr>
      <w:r>
        <w:rPr>
          <w:rFonts w:ascii="Times" w:eastAsia="Times" w:hAnsi="Times" w:cs="Times New Roman"/>
          <w:szCs w:val="20"/>
        </w:rPr>
        <w:t xml:space="preserve">Lynne Breese moved to close the budget committee meeting.  John </w:t>
      </w:r>
      <w:proofErr w:type="spellStart"/>
      <w:r>
        <w:rPr>
          <w:rFonts w:ascii="Times" w:eastAsia="Times" w:hAnsi="Times" w:cs="Times New Roman"/>
          <w:szCs w:val="20"/>
        </w:rPr>
        <w:t>Dehler</w:t>
      </w:r>
      <w:proofErr w:type="spellEnd"/>
      <w:r>
        <w:rPr>
          <w:rFonts w:ascii="Times" w:eastAsia="Times" w:hAnsi="Times" w:cs="Times New Roman"/>
          <w:szCs w:val="20"/>
        </w:rPr>
        <w:t xml:space="preserve"> seconded.  Motion passed.</w:t>
      </w:r>
    </w:p>
    <w:p w14:paraId="552CCEF4" w14:textId="330C44FA" w:rsidR="008640B3" w:rsidRDefault="008640B3" w:rsidP="009E0733">
      <w:pPr>
        <w:rPr>
          <w:rFonts w:ascii="Times" w:eastAsia="Times" w:hAnsi="Times" w:cs="Times New Roman"/>
          <w:szCs w:val="20"/>
        </w:rPr>
      </w:pPr>
    </w:p>
    <w:p w14:paraId="78BEF898" w14:textId="609F86C6" w:rsidR="008640B3" w:rsidRDefault="008640B3" w:rsidP="009E0733">
      <w:pPr>
        <w:rPr>
          <w:rFonts w:ascii="Times" w:eastAsia="Times" w:hAnsi="Times" w:cs="Times New Roman"/>
          <w:szCs w:val="20"/>
        </w:rPr>
      </w:pPr>
      <w:r>
        <w:rPr>
          <w:rFonts w:ascii="Times" w:eastAsia="Times" w:hAnsi="Times" w:cs="Times New Roman"/>
          <w:szCs w:val="20"/>
        </w:rPr>
        <w:t>Meeting adjourned at 6:30 pm.</w:t>
      </w:r>
    </w:p>
    <w:p w14:paraId="6302345E" w14:textId="669FDD34" w:rsidR="008640B3" w:rsidRDefault="008640B3" w:rsidP="009E0733">
      <w:pPr>
        <w:rPr>
          <w:rFonts w:ascii="Times" w:eastAsia="Times" w:hAnsi="Times" w:cs="Times New Roman"/>
          <w:szCs w:val="20"/>
        </w:rPr>
      </w:pPr>
    </w:p>
    <w:p w14:paraId="526E2720" w14:textId="4536D32C" w:rsidR="00F76B24" w:rsidRPr="00F76B24" w:rsidRDefault="008640B3" w:rsidP="00F76B24">
      <w:pPr>
        <w:rPr>
          <w:rFonts w:ascii="Times" w:eastAsia="Times" w:hAnsi="Times" w:cs="Times New Roman"/>
          <w:szCs w:val="20"/>
        </w:rPr>
      </w:pPr>
      <w:r>
        <w:rPr>
          <w:rFonts w:ascii="Times" w:eastAsia="Times" w:hAnsi="Times" w:cs="Times New Roman"/>
          <w:szCs w:val="20"/>
        </w:rPr>
        <w:t>Respectfully submitted</w:t>
      </w:r>
      <w:r w:rsidR="00F76B24" w:rsidRPr="00F76B24">
        <w:rPr>
          <w:rFonts w:ascii="Times" w:eastAsia="Times" w:hAnsi="Times" w:cs="Times New Roman"/>
          <w:szCs w:val="20"/>
        </w:rPr>
        <w:t xml:space="preserve">, </w:t>
      </w:r>
    </w:p>
    <w:p w14:paraId="66DFDAE1" w14:textId="77777777" w:rsidR="00F76B24" w:rsidRPr="00F76B24" w:rsidRDefault="00F76B24" w:rsidP="00F76B24">
      <w:pPr>
        <w:rPr>
          <w:rFonts w:ascii="Times" w:eastAsia="Times" w:hAnsi="Times" w:cs="Times New Roman"/>
          <w:szCs w:val="20"/>
        </w:rPr>
      </w:pPr>
    </w:p>
    <w:p w14:paraId="34DCC4ED" w14:textId="77777777" w:rsidR="00F76B24" w:rsidRPr="00F76B24" w:rsidRDefault="00F76B24" w:rsidP="00F76B24">
      <w:pPr>
        <w:rPr>
          <w:rFonts w:ascii="Times" w:eastAsia="Times" w:hAnsi="Times" w:cs="Times New Roman"/>
          <w:szCs w:val="20"/>
        </w:rPr>
      </w:pPr>
    </w:p>
    <w:p w14:paraId="147B941D" w14:textId="77777777" w:rsidR="00F76B24" w:rsidRPr="00F76B24" w:rsidRDefault="00B51A91" w:rsidP="00F76B24">
      <w:pPr>
        <w:rPr>
          <w:rFonts w:ascii="Times" w:eastAsia="Times" w:hAnsi="Times" w:cs="Times New Roman"/>
          <w:szCs w:val="20"/>
        </w:rPr>
      </w:pPr>
      <w:r>
        <w:rPr>
          <w:rFonts w:ascii="Times" w:eastAsia="Times" w:hAnsi="Times" w:cs="Times New Roman"/>
          <w:szCs w:val="20"/>
        </w:rPr>
        <w:t>Kim Herber, Crook County Extension Manager</w:t>
      </w:r>
      <w:r w:rsidR="00F76B24" w:rsidRPr="00F76B24">
        <w:rPr>
          <w:rFonts w:ascii="Times" w:eastAsia="Times" w:hAnsi="Times" w:cs="Times New Roman"/>
          <w:szCs w:val="20"/>
        </w:rPr>
        <w:t xml:space="preserve"> and Budget Officer</w:t>
      </w:r>
    </w:p>
    <w:p w14:paraId="63EDD21B" w14:textId="77777777" w:rsidR="00F76B24" w:rsidRPr="00F76B24" w:rsidRDefault="00F76B24" w:rsidP="00F76B24">
      <w:pPr>
        <w:rPr>
          <w:rFonts w:ascii="Times" w:eastAsia="Times" w:hAnsi="Times" w:cs="Times New Roman"/>
          <w:szCs w:val="20"/>
        </w:rPr>
      </w:pPr>
      <w:r w:rsidRPr="00F76B24">
        <w:rPr>
          <w:rFonts w:ascii="Times" w:eastAsia="Times" w:hAnsi="Times" w:cs="Times New Roman"/>
          <w:szCs w:val="20"/>
        </w:rPr>
        <w:t>Crook County Agriculture Extension Service District</w:t>
      </w:r>
    </w:p>
    <w:p w14:paraId="35A25124" w14:textId="77777777" w:rsidR="00F76B24" w:rsidRPr="00F76B24" w:rsidRDefault="00F76B24" w:rsidP="00F76B24">
      <w:pPr>
        <w:rPr>
          <w:rFonts w:ascii="Times" w:eastAsia="Times" w:hAnsi="Times" w:cs="Times New Roman"/>
          <w:szCs w:val="20"/>
        </w:rPr>
      </w:pPr>
      <w:r w:rsidRPr="00F76B24">
        <w:rPr>
          <w:rFonts w:ascii="Times" w:eastAsia="Times" w:hAnsi="Times" w:cs="Times New Roman"/>
          <w:szCs w:val="20"/>
        </w:rPr>
        <w:t>OSU Crook County Extension Service</w:t>
      </w:r>
    </w:p>
    <w:p w14:paraId="2F0FAB2B" w14:textId="77777777" w:rsidR="00F76B24" w:rsidRPr="00F76B24" w:rsidRDefault="00F76B24" w:rsidP="00F76B24">
      <w:pPr>
        <w:rPr>
          <w:rFonts w:ascii="Times" w:eastAsia="Times" w:hAnsi="Times" w:cs="Times New Roman"/>
          <w:szCs w:val="20"/>
        </w:rPr>
      </w:pPr>
    </w:p>
    <w:p w14:paraId="21DA1480" w14:textId="77777777" w:rsidR="00717338" w:rsidRPr="00341F72" w:rsidRDefault="00717338" w:rsidP="00B925D1">
      <w:pPr>
        <w:pStyle w:val="BODYADDRESS"/>
      </w:pPr>
    </w:p>
    <w:p w14:paraId="465140A6" w14:textId="77777777" w:rsidR="000561DC" w:rsidRDefault="00F07B91" w:rsidP="0072379F">
      <w:pPr>
        <w:pStyle w:val="BODY"/>
      </w:pPr>
    </w:p>
    <w:sectPr w:rsidR="000561DC" w:rsidSect="00717338">
      <w:headerReference w:type="first" r:id="rId7"/>
      <w:footerReference w:type="first" r:id="rId8"/>
      <w:pgSz w:w="12240" w:h="15840"/>
      <w:pgMar w:top="1170" w:right="1530" w:bottom="180" w:left="1800" w:header="936" w:footer="68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0C026" w14:textId="77777777" w:rsidR="001479E2" w:rsidRDefault="001479E2" w:rsidP="0017410C">
      <w:r>
        <w:separator/>
      </w:r>
    </w:p>
  </w:endnote>
  <w:endnote w:type="continuationSeparator" w:id="0">
    <w:p w14:paraId="121CE98B" w14:textId="77777777" w:rsidR="001479E2" w:rsidRDefault="001479E2" w:rsidP="0017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28F04" w14:textId="77777777" w:rsidR="00595627" w:rsidRPr="001E2CA8" w:rsidRDefault="001E2CA8" w:rsidP="001E2CA8">
    <w:pPr>
      <w:pStyle w:val="Footer"/>
      <w:rPr>
        <w:rFonts w:ascii="Cambria" w:hAnsi="Cambria" w:cs="Arial"/>
        <w:color w:val="1F497D"/>
        <w:sz w:val="12"/>
        <w:szCs w:val="12"/>
      </w:rPr>
    </w:pPr>
    <w:bookmarkStart w:id="1" w:name="_MailOriginal"/>
    <w:r>
      <w:rPr>
        <w:rFonts w:ascii="Cambria" w:hAnsi="Cambria" w:cs="Arial"/>
        <w:sz w:val="14"/>
        <w:szCs w:val="14"/>
      </w:rPr>
      <w:t>Agricultural Sciences &amp; Natural Resources, Family and Community Health, 4-H Youth, Forestry &amp; Natural Resources, Extension Sea Grant, Open Campus, and Outdoor School programs. Oregon State University, United States Department of Agriculture, and Oregon counties cooperating. The Extension Service offers its programs and materials equally to all people</w:t>
    </w:r>
    <w:r>
      <w:rPr>
        <w:rFonts w:ascii="Cambria" w:hAnsi="Cambria" w:cs="Arial"/>
        <w:color w:val="1F497D"/>
        <w:sz w:val="14"/>
        <w:szCs w:val="14"/>
      </w:rPr>
      <w:t>.</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A0B74" w14:textId="77777777" w:rsidR="001479E2" w:rsidRDefault="001479E2" w:rsidP="0017410C">
      <w:r>
        <w:separator/>
      </w:r>
    </w:p>
  </w:footnote>
  <w:footnote w:type="continuationSeparator" w:id="0">
    <w:p w14:paraId="369BD1AB" w14:textId="77777777" w:rsidR="001479E2" w:rsidRDefault="001479E2" w:rsidP="00174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X="28" w:tblpY="148"/>
      <w:tblW w:w="10080" w:type="dxa"/>
      <w:tblLayout w:type="fixed"/>
      <w:tblLook w:val="0000" w:firstRow="0" w:lastRow="0" w:firstColumn="0" w:lastColumn="0" w:noHBand="0" w:noVBand="0"/>
    </w:tblPr>
    <w:tblGrid>
      <w:gridCol w:w="2307"/>
      <w:gridCol w:w="3787"/>
      <w:gridCol w:w="3716"/>
      <w:gridCol w:w="270"/>
    </w:tblGrid>
    <w:tr w:rsidR="00AA6954" w14:paraId="1BCF4B50" w14:textId="77777777" w:rsidTr="00595627">
      <w:trPr>
        <w:trHeight w:val="1975"/>
      </w:trPr>
      <w:tc>
        <w:tcPr>
          <w:tcW w:w="2307" w:type="dxa"/>
        </w:tcPr>
        <w:p w14:paraId="5730A8FE" w14:textId="77777777" w:rsidR="00AA6954" w:rsidRDefault="00AA6954" w:rsidP="004A4C87">
          <w:pPr>
            <w:pStyle w:val="DEPARTMENT"/>
            <w:ind w:firstLine="0"/>
          </w:pPr>
        </w:p>
      </w:tc>
      <w:tc>
        <w:tcPr>
          <w:tcW w:w="3787" w:type="dxa"/>
          <w:shd w:val="clear" w:color="auto" w:fill="auto"/>
        </w:tcPr>
        <w:p w14:paraId="00CFF2B7" w14:textId="77777777" w:rsidR="00AA6954" w:rsidRDefault="00AA6954" w:rsidP="004A4C87"/>
      </w:tc>
      <w:tc>
        <w:tcPr>
          <w:tcW w:w="3716" w:type="dxa"/>
          <w:shd w:val="clear" w:color="auto" w:fill="auto"/>
        </w:tcPr>
        <w:p w14:paraId="449F132C" w14:textId="77777777" w:rsidR="00595627" w:rsidRDefault="00457329" w:rsidP="00595627">
          <w:pPr>
            <w:ind w:right="-830"/>
            <w:rPr>
              <w:rFonts w:ascii="Cambria" w:hAnsi="Cambria"/>
              <w:b/>
              <w:bCs/>
              <w:color w:val="DC4405"/>
              <w:sz w:val="20"/>
            </w:rPr>
          </w:pPr>
          <w:r>
            <w:rPr>
              <w:rFonts w:ascii="Cambria" w:hAnsi="Cambria"/>
              <w:b/>
              <w:bCs/>
              <w:color w:val="DC4405"/>
              <w:sz w:val="20"/>
            </w:rPr>
            <w:t xml:space="preserve">Extension Service – </w:t>
          </w:r>
          <w:r w:rsidR="00097647">
            <w:rPr>
              <w:rFonts w:ascii="Cambria" w:hAnsi="Cambria"/>
              <w:b/>
              <w:bCs/>
              <w:color w:val="DC4405"/>
              <w:sz w:val="20"/>
            </w:rPr>
            <w:t>Crook</w:t>
          </w:r>
          <w:r>
            <w:rPr>
              <w:rFonts w:ascii="Cambria" w:hAnsi="Cambria"/>
              <w:b/>
              <w:bCs/>
              <w:color w:val="DC4405"/>
              <w:sz w:val="20"/>
            </w:rPr>
            <w:t xml:space="preserve"> County</w:t>
          </w:r>
        </w:p>
        <w:p w14:paraId="25AF5DC6" w14:textId="77777777" w:rsidR="00595627" w:rsidRDefault="00595627" w:rsidP="00595627">
          <w:pPr>
            <w:ind w:right="-830"/>
            <w:rPr>
              <w:rFonts w:ascii="Cambria" w:hAnsi="Cambria"/>
              <w:bCs/>
              <w:color w:val="000000" w:themeColor="text1"/>
              <w:sz w:val="20"/>
            </w:rPr>
          </w:pPr>
          <w:r w:rsidRPr="004A4C87">
            <w:rPr>
              <w:rFonts w:ascii="Cambria" w:hAnsi="Cambria"/>
              <w:bCs/>
              <w:color w:val="000000" w:themeColor="text1"/>
              <w:sz w:val="20"/>
            </w:rPr>
            <w:t>Oregon State University</w:t>
          </w:r>
        </w:p>
        <w:p w14:paraId="53AD2B40" w14:textId="77777777" w:rsidR="00595627" w:rsidRDefault="00097647" w:rsidP="00595627">
          <w:pPr>
            <w:ind w:right="-830"/>
            <w:rPr>
              <w:rFonts w:ascii="Cambria" w:hAnsi="Cambria"/>
              <w:bCs/>
              <w:color w:val="000000" w:themeColor="text1"/>
              <w:sz w:val="20"/>
            </w:rPr>
          </w:pPr>
          <w:r>
            <w:rPr>
              <w:rFonts w:ascii="Cambria" w:hAnsi="Cambria"/>
              <w:bCs/>
              <w:color w:val="000000" w:themeColor="text1"/>
              <w:sz w:val="20"/>
            </w:rPr>
            <w:t xml:space="preserve">498 SE Lynn </w:t>
          </w:r>
          <w:r w:rsidR="00987853">
            <w:rPr>
              <w:rFonts w:ascii="Cambria" w:hAnsi="Cambria"/>
              <w:bCs/>
              <w:color w:val="000000" w:themeColor="text1"/>
              <w:sz w:val="20"/>
            </w:rPr>
            <w:t>Boulevard</w:t>
          </w:r>
        </w:p>
        <w:p w14:paraId="35612A8A" w14:textId="77777777" w:rsidR="00595627" w:rsidRDefault="00097647" w:rsidP="00595627">
          <w:pPr>
            <w:ind w:right="-830"/>
            <w:rPr>
              <w:rFonts w:ascii="Cambria" w:hAnsi="Cambria"/>
              <w:bCs/>
              <w:color w:val="000000" w:themeColor="text1"/>
              <w:sz w:val="20"/>
            </w:rPr>
          </w:pPr>
          <w:r>
            <w:rPr>
              <w:rFonts w:ascii="Cambria" w:hAnsi="Cambria"/>
              <w:bCs/>
              <w:color w:val="000000" w:themeColor="text1"/>
              <w:sz w:val="20"/>
            </w:rPr>
            <w:t>Prineville, Oregon, 97754</w:t>
          </w:r>
        </w:p>
        <w:p w14:paraId="6BA9C65F" w14:textId="77777777" w:rsidR="00595627" w:rsidRDefault="00595627" w:rsidP="00595627">
          <w:pPr>
            <w:ind w:right="-830"/>
            <w:rPr>
              <w:rFonts w:ascii="Cambria" w:hAnsi="Cambria"/>
              <w:bCs/>
              <w:color w:val="000000" w:themeColor="text1"/>
              <w:sz w:val="20"/>
            </w:rPr>
          </w:pPr>
        </w:p>
        <w:p w14:paraId="6B2C2D56" w14:textId="77777777" w:rsidR="00595627" w:rsidRDefault="00595627" w:rsidP="00595627">
          <w:pPr>
            <w:ind w:right="-830"/>
            <w:rPr>
              <w:rFonts w:ascii="Cambria" w:hAnsi="Cambria"/>
              <w:bCs/>
              <w:color w:val="000000" w:themeColor="text1"/>
              <w:sz w:val="20"/>
            </w:rPr>
          </w:pPr>
          <w:r w:rsidRPr="004A4C87">
            <w:rPr>
              <w:rFonts w:ascii="Cambria" w:hAnsi="Cambria"/>
              <w:b/>
              <w:bCs/>
              <w:color w:val="DC4405"/>
              <w:sz w:val="20"/>
            </w:rPr>
            <w:t>P</w:t>
          </w:r>
          <w:r>
            <w:rPr>
              <w:rFonts w:ascii="Cambria" w:hAnsi="Cambria"/>
              <w:bCs/>
              <w:color w:val="000000" w:themeColor="text1"/>
              <w:sz w:val="20"/>
            </w:rPr>
            <w:t xml:space="preserve"> </w:t>
          </w:r>
          <w:r w:rsidR="00CF79FD">
            <w:rPr>
              <w:rFonts w:ascii="Cambria" w:hAnsi="Cambria"/>
              <w:bCs/>
              <w:color w:val="000000" w:themeColor="text1"/>
              <w:sz w:val="20"/>
            </w:rPr>
            <w:t>541-</w:t>
          </w:r>
          <w:r w:rsidR="00097647">
            <w:rPr>
              <w:rFonts w:ascii="Cambria" w:hAnsi="Cambria"/>
              <w:bCs/>
              <w:color w:val="000000" w:themeColor="text1"/>
              <w:sz w:val="20"/>
            </w:rPr>
            <w:t>447-6228</w:t>
          </w:r>
          <w:r w:rsidR="00705BAB">
            <w:rPr>
              <w:rFonts w:ascii="Cambria" w:hAnsi="Cambria"/>
              <w:bCs/>
              <w:color w:val="DC4405"/>
              <w:sz w:val="20"/>
              <w:szCs w:val="20"/>
            </w:rPr>
            <w:t xml:space="preserve">  </w:t>
          </w:r>
          <w:r w:rsidR="00705BAB">
            <w:rPr>
              <w:rFonts w:ascii="Cambria" w:hAnsi="Cambria"/>
              <w:color w:val="DC4405"/>
              <w:sz w:val="20"/>
              <w:szCs w:val="20"/>
            </w:rPr>
            <w:t xml:space="preserve"> |   </w:t>
          </w:r>
          <w:r w:rsidRPr="004A4C87">
            <w:rPr>
              <w:rFonts w:ascii="Cambria" w:hAnsi="Cambria"/>
              <w:b/>
              <w:bCs/>
              <w:color w:val="DC4405"/>
              <w:sz w:val="20"/>
            </w:rPr>
            <w:t>F</w:t>
          </w:r>
          <w:r>
            <w:rPr>
              <w:rFonts w:ascii="Cambria" w:hAnsi="Cambria"/>
              <w:bCs/>
              <w:color w:val="000000" w:themeColor="text1"/>
              <w:sz w:val="20"/>
            </w:rPr>
            <w:t xml:space="preserve"> </w:t>
          </w:r>
          <w:r w:rsidR="00CF79FD">
            <w:rPr>
              <w:rFonts w:ascii="Cambria" w:hAnsi="Cambria"/>
              <w:bCs/>
              <w:color w:val="000000" w:themeColor="text1"/>
              <w:sz w:val="20"/>
            </w:rPr>
            <w:t>541-</w:t>
          </w:r>
          <w:r w:rsidR="00097647">
            <w:rPr>
              <w:rFonts w:ascii="Cambria" w:hAnsi="Cambria"/>
              <w:bCs/>
              <w:color w:val="000000" w:themeColor="text1"/>
              <w:sz w:val="20"/>
            </w:rPr>
            <w:t>416-2115</w:t>
          </w:r>
        </w:p>
        <w:p w14:paraId="18D41BC7" w14:textId="77777777" w:rsidR="00AA6954" w:rsidRDefault="00595627" w:rsidP="00097647">
          <w:pPr>
            <w:ind w:right="95"/>
            <w:rPr>
              <w:rFonts w:ascii="Cambria" w:hAnsi="Cambria"/>
              <w:bCs/>
              <w:color w:val="000000" w:themeColor="text1"/>
              <w:sz w:val="20"/>
            </w:rPr>
          </w:pPr>
          <w:r w:rsidRPr="009E58FE">
            <w:rPr>
              <w:rFonts w:ascii="Cambria" w:hAnsi="Cambria"/>
              <w:bCs/>
              <w:color w:val="000000" w:themeColor="text1"/>
              <w:sz w:val="20"/>
            </w:rPr>
            <w:t>extension.oregonstate.edu/</w:t>
          </w:r>
          <w:r w:rsidR="009D0BBE">
            <w:rPr>
              <w:rFonts w:ascii="Cambria" w:hAnsi="Cambria"/>
              <w:bCs/>
              <w:color w:val="000000" w:themeColor="text1"/>
              <w:sz w:val="20"/>
            </w:rPr>
            <w:t>c</w:t>
          </w:r>
          <w:r w:rsidR="00097647">
            <w:rPr>
              <w:rFonts w:ascii="Cambria" w:hAnsi="Cambria"/>
              <w:bCs/>
              <w:color w:val="000000" w:themeColor="text1"/>
              <w:sz w:val="20"/>
            </w:rPr>
            <w:t>rook</w:t>
          </w:r>
        </w:p>
      </w:tc>
      <w:tc>
        <w:tcPr>
          <w:tcW w:w="270" w:type="dxa"/>
          <w:shd w:val="clear" w:color="auto" w:fill="auto"/>
        </w:tcPr>
        <w:p w14:paraId="1C3A6B8D" w14:textId="77777777" w:rsidR="00AA6954" w:rsidRDefault="00AA6954" w:rsidP="004A4C87">
          <w:pPr>
            <w:rPr>
              <w:rFonts w:ascii="Cambria" w:hAnsi="Cambria"/>
              <w:bCs/>
              <w:color w:val="000000" w:themeColor="text1"/>
              <w:sz w:val="20"/>
            </w:rPr>
          </w:pPr>
        </w:p>
        <w:p w14:paraId="083CB3ED" w14:textId="77777777" w:rsidR="00AA6954" w:rsidRPr="004A4C87" w:rsidRDefault="00AA6954" w:rsidP="004A4C87">
          <w:pPr>
            <w:rPr>
              <w:rFonts w:ascii="Cambria" w:hAnsi="Cambria"/>
              <w:bCs/>
              <w:color w:val="000000" w:themeColor="text1"/>
              <w:sz w:val="20"/>
            </w:rPr>
          </w:pPr>
        </w:p>
      </w:tc>
    </w:tr>
  </w:tbl>
  <w:p w14:paraId="7A890916" w14:textId="77777777" w:rsidR="0017410C" w:rsidRDefault="0017410C" w:rsidP="00AA6954">
    <w:pPr>
      <w:pStyle w:val="DEPARTMENT"/>
    </w:pPr>
    <w:r w:rsidRPr="00224838">
      <w:rPr>
        <w:noProof/>
      </w:rPr>
      <w:drawing>
        <wp:anchor distT="0" distB="0" distL="114300" distR="114300" simplePos="0" relativeHeight="251659264" behindDoc="0" locked="0" layoutInCell="1" allowOverlap="1" wp14:anchorId="19A3C8D4" wp14:editId="3B5C1E5B">
          <wp:simplePos x="0" y="0"/>
          <wp:positionH relativeFrom="column">
            <wp:posOffset>-685800</wp:posOffset>
          </wp:positionH>
          <wp:positionV relativeFrom="paragraph">
            <wp:posOffset>-198755</wp:posOffset>
          </wp:positionV>
          <wp:extent cx="2517514" cy="802852"/>
          <wp:effectExtent l="0" t="0" r="0" b="1016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U_horizontal_2C_O_over_B.eps"/>
                  <pic:cNvPicPr/>
                </pic:nvPicPr>
                <pic:blipFill>
                  <a:blip r:embed="rId1">
                    <a:extLst>
                      <a:ext uri="{28A0092B-C50C-407E-A947-70E740481C1C}">
                        <a14:useLocalDpi xmlns:a14="http://schemas.microsoft.com/office/drawing/2010/main" val="0"/>
                      </a:ext>
                    </a:extLst>
                  </a:blip>
                  <a:stretch>
                    <a:fillRect/>
                  </a:stretch>
                </pic:blipFill>
                <pic:spPr>
                  <a:xfrm>
                    <a:off x="0" y="0"/>
                    <a:ext cx="2517514" cy="8028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E44B5"/>
    <w:multiLevelType w:val="hybridMultilevel"/>
    <w:tmpl w:val="14CC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4FD"/>
    <w:rsid w:val="00034B7E"/>
    <w:rsid w:val="000915CF"/>
    <w:rsid w:val="00097647"/>
    <w:rsid w:val="000D4D86"/>
    <w:rsid w:val="001274FD"/>
    <w:rsid w:val="001479E2"/>
    <w:rsid w:val="00155777"/>
    <w:rsid w:val="0017410C"/>
    <w:rsid w:val="001E2CA8"/>
    <w:rsid w:val="00280BFF"/>
    <w:rsid w:val="00313CD0"/>
    <w:rsid w:val="003875E3"/>
    <w:rsid w:val="003A41C3"/>
    <w:rsid w:val="003B4C68"/>
    <w:rsid w:val="003E5E1B"/>
    <w:rsid w:val="00445637"/>
    <w:rsid w:val="00451230"/>
    <w:rsid w:val="00457329"/>
    <w:rsid w:val="00484BE5"/>
    <w:rsid w:val="004A4C87"/>
    <w:rsid w:val="004B02AB"/>
    <w:rsid w:val="004C3992"/>
    <w:rsid w:val="004C3D2E"/>
    <w:rsid w:val="004D17D2"/>
    <w:rsid w:val="004E3C67"/>
    <w:rsid w:val="004E47AD"/>
    <w:rsid w:val="004E7C1B"/>
    <w:rsid w:val="005127D2"/>
    <w:rsid w:val="00522C14"/>
    <w:rsid w:val="005468B0"/>
    <w:rsid w:val="00553C4D"/>
    <w:rsid w:val="00583F95"/>
    <w:rsid w:val="00595627"/>
    <w:rsid w:val="005A6A1E"/>
    <w:rsid w:val="00657DDC"/>
    <w:rsid w:val="00693071"/>
    <w:rsid w:val="00696E32"/>
    <w:rsid w:val="006B5AC7"/>
    <w:rsid w:val="006C6825"/>
    <w:rsid w:val="006F66FD"/>
    <w:rsid w:val="0070317A"/>
    <w:rsid w:val="00705BAB"/>
    <w:rsid w:val="00717338"/>
    <w:rsid w:val="00717E0B"/>
    <w:rsid w:val="0072379F"/>
    <w:rsid w:val="00747EC4"/>
    <w:rsid w:val="0076595F"/>
    <w:rsid w:val="00783E0F"/>
    <w:rsid w:val="007B0231"/>
    <w:rsid w:val="007E43CD"/>
    <w:rsid w:val="007F1F3F"/>
    <w:rsid w:val="007F3F4A"/>
    <w:rsid w:val="00800672"/>
    <w:rsid w:val="00800811"/>
    <w:rsid w:val="00805C6B"/>
    <w:rsid w:val="00844130"/>
    <w:rsid w:val="00846577"/>
    <w:rsid w:val="008640B3"/>
    <w:rsid w:val="0087676F"/>
    <w:rsid w:val="00894935"/>
    <w:rsid w:val="0097450F"/>
    <w:rsid w:val="00987853"/>
    <w:rsid w:val="00993E57"/>
    <w:rsid w:val="009B3A32"/>
    <w:rsid w:val="009D0BBE"/>
    <w:rsid w:val="009E0733"/>
    <w:rsid w:val="00A0050C"/>
    <w:rsid w:val="00A350F2"/>
    <w:rsid w:val="00A41246"/>
    <w:rsid w:val="00A8087F"/>
    <w:rsid w:val="00A923E0"/>
    <w:rsid w:val="00AA6954"/>
    <w:rsid w:val="00AA69D0"/>
    <w:rsid w:val="00AC0078"/>
    <w:rsid w:val="00AE07D4"/>
    <w:rsid w:val="00B01FE5"/>
    <w:rsid w:val="00B16756"/>
    <w:rsid w:val="00B453DD"/>
    <w:rsid w:val="00B45983"/>
    <w:rsid w:val="00B51A91"/>
    <w:rsid w:val="00B84D38"/>
    <w:rsid w:val="00B925D1"/>
    <w:rsid w:val="00B94529"/>
    <w:rsid w:val="00BD431A"/>
    <w:rsid w:val="00BF1338"/>
    <w:rsid w:val="00C203A8"/>
    <w:rsid w:val="00C250D1"/>
    <w:rsid w:val="00C31DE2"/>
    <w:rsid w:val="00C4041C"/>
    <w:rsid w:val="00C53B58"/>
    <w:rsid w:val="00CF66D9"/>
    <w:rsid w:val="00CF79FD"/>
    <w:rsid w:val="00D37A40"/>
    <w:rsid w:val="00D6740D"/>
    <w:rsid w:val="00DC7306"/>
    <w:rsid w:val="00E07BC5"/>
    <w:rsid w:val="00E41214"/>
    <w:rsid w:val="00EE0CE4"/>
    <w:rsid w:val="00EE10B0"/>
    <w:rsid w:val="00F0342D"/>
    <w:rsid w:val="00F05926"/>
    <w:rsid w:val="00F07B91"/>
    <w:rsid w:val="00F350F1"/>
    <w:rsid w:val="00F40587"/>
    <w:rsid w:val="00F44E84"/>
    <w:rsid w:val="00F513C3"/>
    <w:rsid w:val="00F76B24"/>
    <w:rsid w:val="00FE4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2524BE1"/>
  <w14:defaultImageDpi w14:val="330"/>
  <w15:docId w15:val="{476630D0-AD9E-464D-9E2A-99165DE7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DATE">
    <w:name w:val="AUTO DATE"/>
    <w:qFormat/>
    <w:rsid w:val="0072379F"/>
    <w:rPr>
      <w:rFonts w:ascii="Cambria" w:hAnsi="Cambria"/>
      <w:noProof/>
      <w:sz w:val="20"/>
      <w:szCs w:val="20"/>
    </w:rPr>
  </w:style>
  <w:style w:type="paragraph" w:customStyle="1" w:styleId="BODYADDRESS">
    <w:name w:val="BODY ADDRESS"/>
    <w:qFormat/>
    <w:rsid w:val="0072379F"/>
    <w:rPr>
      <w:rFonts w:ascii="Cambria" w:hAnsi="Cambria"/>
      <w:sz w:val="20"/>
      <w:szCs w:val="20"/>
    </w:rPr>
  </w:style>
  <w:style w:type="paragraph" w:styleId="Header">
    <w:name w:val="header"/>
    <w:basedOn w:val="Normal"/>
    <w:link w:val="HeaderChar"/>
    <w:uiPriority w:val="99"/>
    <w:unhideWhenUsed/>
    <w:rsid w:val="0017410C"/>
    <w:pPr>
      <w:tabs>
        <w:tab w:val="center" w:pos="4680"/>
        <w:tab w:val="right" w:pos="9360"/>
      </w:tabs>
    </w:pPr>
  </w:style>
  <w:style w:type="character" w:customStyle="1" w:styleId="HeaderChar">
    <w:name w:val="Header Char"/>
    <w:basedOn w:val="DefaultParagraphFont"/>
    <w:link w:val="Header"/>
    <w:uiPriority w:val="99"/>
    <w:rsid w:val="0017410C"/>
  </w:style>
  <w:style w:type="paragraph" w:styleId="Footer">
    <w:name w:val="footer"/>
    <w:basedOn w:val="Normal"/>
    <w:link w:val="FooterChar"/>
    <w:uiPriority w:val="99"/>
    <w:unhideWhenUsed/>
    <w:rsid w:val="0017410C"/>
    <w:pPr>
      <w:tabs>
        <w:tab w:val="center" w:pos="4680"/>
        <w:tab w:val="right" w:pos="9360"/>
      </w:tabs>
    </w:pPr>
  </w:style>
  <w:style w:type="character" w:customStyle="1" w:styleId="FooterChar">
    <w:name w:val="Footer Char"/>
    <w:basedOn w:val="DefaultParagraphFont"/>
    <w:link w:val="Footer"/>
    <w:uiPriority w:val="99"/>
    <w:rsid w:val="0017410C"/>
  </w:style>
  <w:style w:type="paragraph" w:customStyle="1" w:styleId="DEPARTMENT">
    <w:name w:val="DEPARTMENT"/>
    <w:qFormat/>
    <w:rsid w:val="0072379F"/>
    <w:pPr>
      <w:ind w:firstLine="6480"/>
    </w:pPr>
    <w:rPr>
      <w:rFonts w:ascii="Cambria" w:hAnsi="Cambria"/>
      <w:b/>
      <w:bCs/>
      <w:color w:val="E05529"/>
      <w:sz w:val="20"/>
      <w:szCs w:val="20"/>
    </w:rPr>
  </w:style>
  <w:style w:type="paragraph" w:customStyle="1" w:styleId="p1">
    <w:name w:val="p1"/>
    <w:basedOn w:val="Normal"/>
    <w:rsid w:val="0072379F"/>
    <w:rPr>
      <w:rFonts w:ascii="Times" w:hAnsi="Times" w:cs="Times New Roman"/>
      <w:sz w:val="15"/>
      <w:szCs w:val="15"/>
    </w:rPr>
  </w:style>
  <w:style w:type="paragraph" w:customStyle="1" w:styleId="p2">
    <w:name w:val="p2"/>
    <w:basedOn w:val="Normal"/>
    <w:rsid w:val="0072379F"/>
    <w:rPr>
      <w:rFonts w:ascii="Helvetica" w:hAnsi="Helvetica" w:cs="Times New Roman"/>
      <w:sz w:val="15"/>
      <w:szCs w:val="15"/>
    </w:rPr>
  </w:style>
  <w:style w:type="character" w:customStyle="1" w:styleId="apple-converted-space">
    <w:name w:val="apple-converted-space"/>
    <w:basedOn w:val="DefaultParagraphFont"/>
    <w:rsid w:val="0072379F"/>
  </w:style>
  <w:style w:type="paragraph" w:customStyle="1" w:styleId="ADDRESSPHWEB">
    <w:name w:val="ADDRESS/PH/WEB"/>
    <w:qFormat/>
    <w:rsid w:val="0072379F"/>
    <w:pPr>
      <w:ind w:firstLine="6480"/>
    </w:pPr>
    <w:rPr>
      <w:rFonts w:ascii="Cambria" w:hAnsi="Cambria"/>
      <w:sz w:val="20"/>
      <w:szCs w:val="20"/>
    </w:rPr>
  </w:style>
  <w:style w:type="paragraph" w:customStyle="1" w:styleId="BODY">
    <w:name w:val="BODY"/>
    <w:qFormat/>
    <w:rsid w:val="00B925D1"/>
    <w:pPr>
      <w:spacing w:after="240"/>
    </w:pPr>
    <w:rPr>
      <w:rFonts w:ascii="Cambria" w:hAnsi="Cambria"/>
      <w:sz w:val="20"/>
      <w:szCs w:val="20"/>
    </w:rPr>
  </w:style>
  <w:style w:type="paragraph" w:styleId="BalloonText">
    <w:name w:val="Balloon Text"/>
    <w:basedOn w:val="Normal"/>
    <w:link w:val="BalloonTextChar"/>
    <w:uiPriority w:val="99"/>
    <w:semiHidden/>
    <w:unhideWhenUsed/>
    <w:rsid w:val="001274FD"/>
    <w:rPr>
      <w:rFonts w:ascii="Tahoma" w:hAnsi="Tahoma" w:cs="Tahoma"/>
      <w:sz w:val="16"/>
      <w:szCs w:val="16"/>
    </w:rPr>
  </w:style>
  <w:style w:type="character" w:customStyle="1" w:styleId="BalloonTextChar">
    <w:name w:val="Balloon Text Char"/>
    <w:basedOn w:val="DefaultParagraphFont"/>
    <w:link w:val="BalloonText"/>
    <w:uiPriority w:val="99"/>
    <w:semiHidden/>
    <w:rsid w:val="001274FD"/>
    <w:rPr>
      <w:rFonts w:ascii="Tahoma" w:hAnsi="Tahoma" w:cs="Tahoma"/>
      <w:sz w:val="16"/>
      <w:szCs w:val="16"/>
    </w:rPr>
  </w:style>
  <w:style w:type="paragraph" w:styleId="ListParagraph">
    <w:name w:val="List Paragraph"/>
    <w:basedOn w:val="Normal"/>
    <w:uiPriority w:val="34"/>
    <w:qFormat/>
    <w:rsid w:val="00800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008">
      <w:bodyDiv w:val="1"/>
      <w:marLeft w:val="0"/>
      <w:marRight w:val="0"/>
      <w:marTop w:val="0"/>
      <w:marBottom w:val="0"/>
      <w:divBdr>
        <w:top w:val="none" w:sz="0" w:space="0" w:color="auto"/>
        <w:left w:val="none" w:sz="0" w:space="0" w:color="auto"/>
        <w:bottom w:val="none" w:sz="0" w:space="0" w:color="auto"/>
        <w:right w:val="none" w:sz="0" w:space="0" w:color="auto"/>
      </w:divBdr>
    </w:div>
    <w:div w:id="1350252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OODTT\AppData\Local\Temp\Crook-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Crook-Letterhead.dotx</Template>
  <TotalTime>440</TotalTime>
  <Pages>3</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Herber, Kimberley</cp:lastModifiedBy>
  <cp:revision>4</cp:revision>
  <cp:lastPrinted>2022-05-24T23:42:00Z</cp:lastPrinted>
  <dcterms:created xsi:type="dcterms:W3CDTF">2022-05-24T16:43:00Z</dcterms:created>
  <dcterms:modified xsi:type="dcterms:W3CDTF">2022-05-25T15:43:00Z</dcterms:modified>
</cp:coreProperties>
</file>