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D" w:rsidRPr="000A4C80" w:rsidRDefault="009C6B2D" w:rsidP="009C6B2D">
      <w:pPr>
        <w:spacing w:after="0" w:line="240" w:lineRule="auto"/>
        <w:jc w:val="center"/>
        <w:rPr>
          <w:b/>
          <w:sz w:val="40"/>
          <w:szCs w:val="40"/>
          <w:vertAlign w:val="subscript"/>
        </w:rPr>
      </w:pPr>
      <w:r>
        <w:t xml:space="preserve"> </w:t>
      </w:r>
      <w:r w:rsidRPr="000A4C80">
        <w:rPr>
          <w:b/>
          <w:sz w:val="40"/>
          <w:szCs w:val="40"/>
          <w:vertAlign w:val="subscript"/>
        </w:rPr>
        <w:t>Crook County Natural Resource Advisory Committee</w:t>
      </w:r>
    </w:p>
    <w:p w:rsidR="009C6B2D" w:rsidRDefault="009C6B2D" w:rsidP="009C6B2D">
      <w:pPr>
        <w:spacing w:after="0" w:line="240" w:lineRule="auto"/>
        <w:jc w:val="center"/>
        <w:rPr>
          <w:b/>
          <w:i/>
          <w:sz w:val="36"/>
          <w:szCs w:val="36"/>
          <w:vertAlign w:val="subscript"/>
        </w:rPr>
      </w:pPr>
      <w:r>
        <w:rPr>
          <w:b/>
          <w:i/>
          <w:sz w:val="36"/>
          <w:szCs w:val="36"/>
          <w:vertAlign w:val="subscript"/>
        </w:rPr>
        <w:t xml:space="preserve">Wednesday, </w:t>
      </w:r>
      <w:r w:rsidR="00D856E3">
        <w:rPr>
          <w:b/>
          <w:i/>
          <w:sz w:val="36"/>
          <w:szCs w:val="36"/>
          <w:vertAlign w:val="subscript"/>
        </w:rPr>
        <w:t>August 14</w:t>
      </w:r>
      <w:r w:rsidR="00777618">
        <w:rPr>
          <w:b/>
          <w:i/>
          <w:sz w:val="36"/>
          <w:szCs w:val="36"/>
          <w:vertAlign w:val="subscript"/>
        </w:rPr>
        <w:t>,</w:t>
      </w:r>
      <w:r>
        <w:rPr>
          <w:b/>
          <w:i/>
          <w:sz w:val="36"/>
          <w:szCs w:val="36"/>
          <w:vertAlign w:val="subscript"/>
        </w:rPr>
        <w:t xml:space="preserve"> 2024,</w:t>
      </w:r>
      <w:r w:rsidRPr="000A4C80">
        <w:rPr>
          <w:b/>
          <w:i/>
          <w:sz w:val="36"/>
          <w:szCs w:val="36"/>
          <w:vertAlign w:val="subscript"/>
        </w:rPr>
        <w:t xml:space="preserve"> 1:00 p.m. – 3:00 p.m.</w:t>
      </w:r>
    </w:p>
    <w:p w:rsidR="009C6B2D" w:rsidRPr="00190ABE" w:rsidRDefault="009C6B2D" w:rsidP="009C6B2D">
      <w:pPr>
        <w:spacing w:after="0" w:line="240" w:lineRule="auto"/>
        <w:jc w:val="center"/>
        <w:rPr>
          <w:b/>
          <w:i/>
          <w:color w:val="FF0000"/>
          <w:sz w:val="44"/>
          <w:szCs w:val="44"/>
          <w:vertAlign w:val="subscript"/>
        </w:rPr>
      </w:pPr>
      <w:r w:rsidRPr="00190ABE">
        <w:rPr>
          <w:b/>
          <w:i/>
          <w:color w:val="FF0000"/>
          <w:sz w:val="44"/>
          <w:szCs w:val="44"/>
          <w:vertAlign w:val="subscript"/>
        </w:rPr>
        <w:t>COCC Crook County Open Campus Building</w:t>
      </w:r>
    </w:p>
    <w:p w:rsidR="009C6B2D" w:rsidRPr="002F5831" w:rsidRDefault="009C6B2D" w:rsidP="009C6B2D">
      <w:pPr>
        <w:spacing w:after="0" w:line="240" w:lineRule="auto"/>
        <w:jc w:val="center"/>
        <w:rPr>
          <w:b/>
          <w:i/>
          <w:sz w:val="44"/>
          <w:szCs w:val="44"/>
          <w:vertAlign w:val="subscript"/>
        </w:rPr>
      </w:pPr>
      <w:r>
        <w:rPr>
          <w:b/>
          <w:i/>
          <w:sz w:val="44"/>
          <w:szCs w:val="44"/>
          <w:vertAlign w:val="subscript"/>
        </w:rPr>
        <w:t>510 SE Lynn Blvd., Prineville OR</w:t>
      </w:r>
    </w:p>
    <w:p w:rsidR="009C6B2D" w:rsidRDefault="009C6B2D" w:rsidP="009C6B2D"/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>Tentative agenda:</w:t>
      </w:r>
    </w:p>
    <w:p w:rsidR="009C6B2D" w:rsidRPr="00B14C26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 xml:space="preserve"> * Pledge of Allegiance</w:t>
      </w:r>
    </w:p>
    <w:p w:rsidR="009C6B2D" w:rsidRPr="00B14C26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 w:rsidRPr="00B14C26">
        <w:rPr>
          <w:b/>
          <w:sz w:val="36"/>
          <w:szCs w:val="36"/>
          <w:vertAlign w:val="subscript"/>
        </w:rPr>
        <w:t xml:space="preserve">* Minutes review and acceptance                                                      </w:t>
      </w:r>
      <w:r w:rsidRPr="00B14C26">
        <w:rPr>
          <w:b/>
          <w:sz w:val="36"/>
          <w:szCs w:val="36"/>
          <w:vertAlign w:val="subscript"/>
        </w:rPr>
        <w:tab/>
      </w:r>
      <w:r w:rsidRPr="00B14C26"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 xml:space="preserve">            5 min</w:t>
      </w:r>
    </w:p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 xml:space="preserve">* Agency updates (FS, BLM, </w:t>
      </w:r>
      <w:proofErr w:type="gramStart"/>
      <w:r>
        <w:rPr>
          <w:b/>
          <w:sz w:val="36"/>
          <w:szCs w:val="36"/>
          <w:vertAlign w:val="subscript"/>
        </w:rPr>
        <w:t>OSP, …)</w:t>
      </w:r>
      <w:proofErr w:type="gramEnd"/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</w:r>
      <w:r>
        <w:rPr>
          <w:b/>
          <w:sz w:val="36"/>
          <w:szCs w:val="36"/>
          <w:vertAlign w:val="subscript"/>
        </w:rPr>
        <w:tab/>
        <w:t xml:space="preserve">          </w:t>
      </w:r>
      <w:r w:rsidR="00084B39">
        <w:rPr>
          <w:b/>
          <w:sz w:val="36"/>
          <w:szCs w:val="36"/>
          <w:vertAlign w:val="subscript"/>
        </w:rPr>
        <w:t>2</w:t>
      </w:r>
      <w:r>
        <w:rPr>
          <w:b/>
          <w:sz w:val="36"/>
          <w:szCs w:val="36"/>
          <w:vertAlign w:val="subscript"/>
        </w:rPr>
        <w:t>0 min</w:t>
      </w:r>
    </w:p>
    <w:p w:rsidR="009C6B2D" w:rsidRDefault="000B6DA1" w:rsidP="00D856E3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</w:t>
      </w:r>
      <w:r w:rsidR="00D856E3">
        <w:rPr>
          <w:b/>
          <w:sz w:val="36"/>
          <w:szCs w:val="36"/>
          <w:vertAlign w:val="subscript"/>
        </w:rPr>
        <w:t xml:space="preserve"> Crook County Planning – Airspace for military training and </w:t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  <w:t xml:space="preserve">          60 min</w:t>
      </w:r>
    </w:p>
    <w:p w:rsidR="00D856E3" w:rsidRDefault="00D856E3" w:rsidP="00D856E3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 xml:space="preserve">   Commercial Energy code</w:t>
      </w:r>
    </w:p>
    <w:p w:rsidR="00D856E3" w:rsidRDefault="00D856E3" w:rsidP="00D856E3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ab/>
        <w:t xml:space="preserve">Will </w:t>
      </w:r>
      <w:proofErr w:type="spellStart"/>
      <w:r>
        <w:rPr>
          <w:b/>
          <w:sz w:val="36"/>
          <w:szCs w:val="36"/>
          <w:vertAlign w:val="subscript"/>
        </w:rPr>
        <w:t>VanVactor</w:t>
      </w:r>
      <w:proofErr w:type="spellEnd"/>
      <w:r>
        <w:rPr>
          <w:b/>
          <w:sz w:val="36"/>
          <w:szCs w:val="36"/>
          <w:vertAlign w:val="subscript"/>
        </w:rPr>
        <w:t xml:space="preserve"> and Ann </w:t>
      </w:r>
      <w:proofErr w:type="spellStart"/>
      <w:r>
        <w:rPr>
          <w:b/>
          <w:sz w:val="36"/>
          <w:szCs w:val="36"/>
          <w:vertAlign w:val="subscript"/>
        </w:rPr>
        <w:t>Beier</w:t>
      </w:r>
      <w:proofErr w:type="spellEnd"/>
      <w:r>
        <w:rPr>
          <w:b/>
          <w:sz w:val="36"/>
          <w:szCs w:val="36"/>
          <w:vertAlign w:val="subscript"/>
        </w:rPr>
        <w:t>, Crook County Planning Department</w:t>
      </w:r>
    </w:p>
    <w:p w:rsidR="00273405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Good of the Order</w:t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  <w:t xml:space="preserve">          15 min</w:t>
      </w:r>
    </w:p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* Public Comment</w:t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</w:r>
      <w:r w:rsidR="00D856E3">
        <w:rPr>
          <w:b/>
          <w:sz w:val="36"/>
          <w:szCs w:val="36"/>
          <w:vertAlign w:val="subscript"/>
        </w:rPr>
        <w:tab/>
        <w:t xml:space="preserve">          15 min</w:t>
      </w:r>
    </w:p>
    <w:p w:rsidR="009C6B2D" w:rsidRDefault="009C6B2D" w:rsidP="009C6B2D">
      <w:pPr>
        <w:spacing w:after="0" w:line="240" w:lineRule="auto"/>
        <w:rPr>
          <w:b/>
          <w:sz w:val="36"/>
          <w:szCs w:val="36"/>
          <w:vertAlign w:val="subscript"/>
        </w:rPr>
      </w:pPr>
      <w:r>
        <w:rPr>
          <w:b/>
          <w:sz w:val="36"/>
          <w:szCs w:val="36"/>
          <w:vertAlign w:val="subscript"/>
        </w:rPr>
        <w:t>Adjourn</w:t>
      </w:r>
    </w:p>
    <w:p w:rsidR="000A5528" w:rsidRDefault="000A5528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0A5528" w:rsidRDefault="000A5528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p w:rsidR="000A5528" w:rsidRDefault="000A5528" w:rsidP="009C6B2D">
      <w:pPr>
        <w:spacing w:after="0" w:line="240" w:lineRule="auto"/>
        <w:rPr>
          <w:b/>
          <w:sz w:val="36"/>
          <w:szCs w:val="36"/>
          <w:vertAlign w:val="subscript"/>
        </w:rPr>
      </w:pPr>
      <w:bookmarkStart w:id="0" w:name="_GoBack"/>
      <w:bookmarkEnd w:id="0"/>
    </w:p>
    <w:p w:rsid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 w:rsidRPr="000A5528">
        <w:rPr>
          <w:rFonts w:ascii="Calibri" w:eastAsia="Times New Roman" w:hAnsi="Calibri" w:cs="Calibri"/>
        </w:rPr>
        <w:t>opic: NRAC Meeting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Time: Aug 14, 2024 12:00 PM Pacific Time (US and Canada)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Join Zoom Meeting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hyperlink r:id="rId4" w:tgtFrame="_blank" w:history="1">
        <w:r w:rsidRPr="000A5528">
          <w:rPr>
            <w:rFonts w:ascii="Calibri" w:eastAsia="Times New Roman" w:hAnsi="Calibri" w:cs="Calibri"/>
            <w:color w:val="0000FF"/>
            <w:u w:val="single"/>
          </w:rPr>
          <w:t>https://oregonstate.zoom.us/j/93253226171?pwd=cRD6xKACajRXT9k7BRr4JBGtOfrO8t.1</w:t>
        </w:r>
      </w:hyperlink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Password: 458431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Phone Dial-In Information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       +1 971 247 1195 US (Portland)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       +1 253 215 8782 US (Tacoma)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       +1 301 715 8592 US (Washington DC)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Meeting ID: 932 5322 6171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 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Join by Polycom/Cisco/Other Room System</w:t>
      </w:r>
    </w:p>
    <w:p w:rsidR="000A5528" w:rsidRPr="000A5528" w:rsidRDefault="000A5528" w:rsidP="000A5528">
      <w:pPr>
        <w:spacing w:after="0" w:line="240" w:lineRule="auto"/>
        <w:rPr>
          <w:rFonts w:ascii="Calibri" w:eastAsia="Times New Roman" w:hAnsi="Calibri" w:cs="Calibri"/>
        </w:rPr>
      </w:pPr>
      <w:r w:rsidRPr="000A5528">
        <w:rPr>
          <w:rFonts w:ascii="Calibri" w:eastAsia="Times New Roman" w:hAnsi="Calibri" w:cs="Calibri"/>
        </w:rPr>
        <w:t>93253226171@zoomcrc.com</w:t>
      </w:r>
    </w:p>
    <w:p w:rsidR="0000461D" w:rsidRDefault="0000461D" w:rsidP="009C6B2D">
      <w:pPr>
        <w:spacing w:after="0" w:line="240" w:lineRule="auto"/>
        <w:rPr>
          <w:b/>
          <w:sz w:val="36"/>
          <w:szCs w:val="36"/>
          <w:vertAlign w:val="subscript"/>
        </w:rPr>
      </w:pPr>
    </w:p>
    <w:sectPr w:rsidR="0000461D" w:rsidSect="000A55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D"/>
    <w:rsid w:val="0000461D"/>
    <w:rsid w:val="00084B39"/>
    <w:rsid w:val="000A5528"/>
    <w:rsid w:val="000B6DA1"/>
    <w:rsid w:val="00273405"/>
    <w:rsid w:val="0068508C"/>
    <w:rsid w:val="00733A12"/>
    <w:rsid w:val="00777618"/>
    <w:rsid w:val="009C6B2D"/>
    <w:rsid w:val="00A83386"/>
    <w:rsid w:val="00BC2F7F"/>
    <w:rsid w:val="00D453F2"/>
    <w:rsid w:val="00D856E3"/>
    <w:rsid w:val="00D86EA6"/>
    <w:rsid w:val="00E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D121"/>
  <w15:chartTrackingRefBased/>
  <w15:docId w15:val="{DA050969-046F-47A2-BE1A-E91AD7B9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oregonstate.zoom.us_j_93253226171-3Fpwd-3DcRD6xKACajRXT9k7BRr4JBGtOfrO8t.1&amp;d=DwQFAg&amp;c=euGZstcaTDllvimEN8b7jXrwqOf-v5A_CdpgnVfiiMM&amp;r=0IaFnf3TrFLehzzgf10wo4h6ikOiC0bpXU86lAoLboA&amp;m=i2B8caPXnYa8zRcNXxhlgxehlPSzs2Dgvud14O89gxaCiGnmsFO8IRR20R88yc3Y&amp;s=txYZEr9krmuO6PQcmG_GGoAFaLa9XxtmWctmp-U1uuY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Deboodt, Tim</dc:creator>
  <cp:keywords/>
  <dc:description/>
  <cp:lastModifiedBy>Deboodt, Tim</cp:lastModifiedBy>
  <cp:revision>2</cp:revision>
  <cp:lastPrinted>2024-07-10T17:02:00Z</cp:lastPrinted>
  <dcterms:created xsi:type="dcterms:W3CDTF">2024-08-05T20:27:00Z</dcterms:created>
  <dcterms:modified xsi:type="dcterms:W3CDTF">2024-08-05T20:27:00Z</dcterms:modified>
</cp:coreProperties>
</file>